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C0" w:rsidRPr="00C420AF" w:rsidRDefault="005B79C0" w:rsidP="005B7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0A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C0" w:rsidRPr="00C420AF" w:rsidRDefault="005B79C0" w:rsidP="005B79C0">
      <w:pPr>
        <w:spacing w:after="0" w:line="240" w:lineRule="auto"/>
        <w:jc w:val="center"/>
        <w:rPr>
          <w:rFonts w:cstheme="minorHAnsi"/>
          <w:b/>
        </w:rPr>
      </w:pPr>
      <w:r w:rsidRPr="00C420AF">
        <w:rPr>
          <w:rFonts w:cstheme="minorHAnsi"/>
          <w:b/>
        </w:rPr>
        <w:t xml:space="preserve">Совет депутатов Малоивановского сельского поселения </w:t>
      </w:r>
    </w:p>
    <w:p w:rsidR="005B79C0" w:rsidRPr="00C420AF" w:rsidRDefault="005B79C0" w:rsidP="005B79C0">
      <w:pPr>
        <w:spacing w:after="0" w:line="240" w:lineRule="auto"/>
        <w:jc w:val="center"/>
        <w:rPr>
          <w:rFonts w:cstheme="minorHAnsi"/>
        </w:rPr>
      </w:pPr>
      <w:r w:rsidRPr="00C420AF">
        <w:rPr>
          <w:rFonts w:cstheme="minorHAnsi"/>
        </w:rPr>
        <w:t>Дубовского муниципального района Волгоградской области</w:t>
      </w:r>
    </w:p>
    <w:p w:rsidR="005B79C0" w:rsidRPr="00C420AF" w:rsidRDefault="005B79C0" w:rsidP="005B79C0">
      <w:pPr>
        <w:spacing w:after="0" w:line="240" w:lineRule="auto"/>
        <w:jc w:val="center"/>
        <w:rPr>
          <w:rFonts w:cstheme="minorHAnsi"/>
        </w:rPr>
      </w:pPr>
      <w:r w:rsidRPr="00C420AF">
        <w:rPr>
          <w:rFonts w:cstheme="minorHAnsi"/>
        </w:rPr>
        <w:t xml:space="preserve">404023, с. </w:t>
      </w:r>
      <w:r w:rsidRPr="00C420AF">
        <w:rPr>
          <w:rFonts w:cstheme="minorHAnsi"/>
          <w:bCs/>
        </w:rPr>
        <w:t xml:space="preserve">Малая Ивановка </w:t>
      </w:r>
      <w:r w:rsidRPr="00C420AF">
        <w:rPr>
          <w:rFonts w:cstheme="minorHAnsi"/>
        </w:rPr>
        <w:t>Дубовского района Волгоградской области, тел./факс: (84458) 7-23-18,</w:t>
      </w:r>
    </w:p>
    <w:p w:rsidR="005B79C0" w:rsidRPr="00C420AF" w:rsidRDefault="00C420AF" w:rsidP="005B79C0">
      <w:pPr>
        <w:pBdr>
          <w:bottom w:val="single" w:sz="8" w:space="2" w:color="000000"/>
        </w:pBdr>
        <w:spacing w:after="0" w:line="240" w:lineRule="auto"/>
        <w:jc w:val="center"/>
        <w:rPr>
          <w:rFonts w:cstheme="minorHAnsi"/>
          <w:u w:val="single"/>
          <w:lang w:val="en-US"/>
        </w:rPr>
      </w:pPr>
      <w:r w:rsidRPr="00C420AF">
        <w:rPr>
          <w:rFonts w:cstheme="minorHAnsi"/>
          <w:lang w:val="en-US"/>
        </w:rPr>
        <w:t>e-mail: mal</w:t>
      </w:r>
      <w:r w:rsidR="005B79C0" w:rsidRPr="00C420AF">
        <w:rPr>
          <w:rFonts w:cstheme="minorHAnsi"/>
          <w:lang w:val="en-US"/>
        </w:rPr>
        <w:t>oivanovka@yandex.ru</w:t>
      </w:r>
    </w:p>
    <w:p w:rsidR="005B79C0" w:rsidRPr="00C420AF" w:rsidRDefault="005B79C0" w:rsidP="005B79C0">
      <w:pPr>
        <w:spacing w:after="0" w:line="240" w:lineRule="auto"/>
        <w:rPr>
          <w:rFonts w:ascii="Times New Roman" w:hAnsi="Times New Roman" w:cs="Times New Roman"/>
          <w:sz w:val="20"/>
          <w:szCs w:val="28"/>
          <w:lang w:val="en-US"/>
        </w:rPr>
      </w:pPr>
    </w:p>
    <w:p w:rsidR="00753920" w:rsidRPr="00D71A79" w:rsidRDefault="00753920" w:rsidP="005B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B79C0" w:rsidRPr="00D71A79" w:rsidRDefault="005B79C0" w:rsidP="005B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C420AF">
        <w:rPr>
          <w:rFonts w:ascii="Times New Roman" w:hAnsi="Times New Roman" w:cs="Times New Roman"/>
          <w:b/>
          <w:sz w:val="24"/>
        </w:rPr>
        <w:t>РЕШЕНИЕ</w:t>
      </w:r>
    </w:p>
    <w:p w:rsidR="008C755B" w:rsidRPr="00D71A79" w:rsidRDefault="008C755B" w:rsidP="008C755B">
      <w:pPr>
        <w:pStyle w:val="ConsPlusTitle"/>
        <w:outlineLvl w:val="0"/>
        <w:rPr>
          <w:rFonts w:ascii="Times New Roman" w:hAnsi="Times New Roman" w:cs="Times New Roman"/>
          <w:b w:val="0"/>
          <w:bCs/>
          <w:iCs/>
          <w:sz w:val="24"/>
          <w:szCs w:val="24"/>
          <w:lang w:val="en-US"/>
        </w:rPr>
      </w:pPr>
    </w:p>
    <w:p w:rsidR="008C755B" w:rsidRPr="00C420AF" w:rsidRDefault="00911F4D" w:rsidP="008C755B">
      <w:pPr>
        <w:pStyle w:val="ConsPlusTitle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о</w:t>
      </w:r>
      <w:r w:rsidR="00C420AF">
        <w:rPr>
          <w:rFonts w:ascii="Times New Roman" w:hAnsi="Times New Roman" w:cs="Times New Roman"/>
          <w:b w:val="0"/>
          <w:bCs/>
          <w:iCs/>
          <w:sz w:val="24"/>
          <w:szCs w:val="24"/>
        </w:rPr>
        <w:t>т</w:t>
      </w:r>
      <w:r w:rsidR="002828C2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</w:t>
      </w:r>
      <w:r w:rsidR="0006789D">
        <w:rPr>
          <w:rFonts w:ascii="Times New Roman" w:hAnsi="Times New Roman" w:cs="Times New Roman"/>
          <w:b w:val="0"/>
          <w:bCs/>
          <w:iCs/>
          <w:sz w:val="24"/>
          <w:szCs w:val="24"/>
        </w:rPr>
        <w:t>12 марта</w:t>
      </w:r>
      <w:r w:rsidR="008C755B" w:rsidRPr="00C420AF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</w:t>
      </w:r>
      <w:r w:rsidR="00C420AF">
        <w:rPr>
          <w:rFonts w:ascii="Times New Roman" w:hAnsi="Times New Roman" w:cs="Times New Roman"/>
          <w:b w:val="0"/>
          <w:iCs/>
          <w:sz w:val="24"/>
          <w:szCs w:val="24"/>
        </w:rPr>
        <w:t>2021</w:t>
      </w:r>
      <w:r w:rsidR="008C755B" w:rsidRPr="00C420AF">
        <w:rPr>
          <w:rFonts w:ascii="Times New Roman" w:hAnsi="Times New Roman" w:cs="Times New Roman"/>
          <w:b w:val="0"/>
          <w:iCs/>
          <w:sz w:val="24"/>
          <w:szCs w:val="24"/>
        </w:rPr>
        <w:t xml:space="preserve"> г. № </w:t>
      </w:r>
      <w:r w:rsidR="00374354">
        <w:rPr>
          <w:rFonts w:ascii="Times New Roman" w:hAnsi="Times New Roman" w:cs="Times New Roman"/>
          <w:b w:val="0"/>
          <w:iCs/>
          <w:sz w:val="24"/>
          <w:szCs w:val="24"/>
        </w:rPr>
        <w:t>83</w:t>
      </w:r>
    </w:p>
    <w:p w:rsidR="008C755B" w:rsidRPr="00C420AF" w:rsidRDefault="008C755B" w:rsidP="008C755B">
      <w:pPr>
        <w:pStyle w:val="ConsPlusTitle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2828C2" w:rsidRPr="002828C2" w:rsidRDefault="002828C2" w:rsidP="00DF2EF3">
      <w:pPr>
        <w:widowControl w:val="0"/>
        <w:shd w:val="clear" w:color="auto" w:fill="FFFFFF"/>
        <w:autoSpaceDE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7723">
        <w:rPr>
          <w:rFonts w:ascii="Times New Roman" w:hAnsi="Times New Roman"/>
          <w:b/>
          <w:sz w:val="24"/>
        </w:rPr>
        <w:t>Об одобрении проекта решения «</w:t>
      </w:r>
      <w:r w:rsidRPr="00C4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решение Совета депутатов Малоивановского сельского поселения </w:t>
      </w:r>
      <w:r w:rsidRPr="00C420A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2828C2">
        <w:rPr>
          <w:rFonts w:ascii="Times New Roman" w:hAnsi="Times New Roman" w:cs="Times New Roman"/>
          <w:b/>
          <w:sz w:val="24"/>
          <w:szCs w:val="24"/>
        </w:rPr>
        <w:t>26 декабря 2018 г.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828C2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благоустройства территории </w:t>
      </w:r>
      <w:bookmarkStart w:id="0" w:name="_GoBack"/>
      <w:bookmarkEnd w:id="0"/>
      <w:r w:rsidRPr="002828C2">
        <w:rPr>
          <w:rFonts w:ascii="Times New Roman" w:hAnsi="Times New Roman" w:cs="Times New Roman"/>
          <w:b/>
          <w:sz w:val="24"/>
          <w:szCs w:val="24"/>
        </w:rPr>
        <w:t>Малоивановского сельского поселения Дубовского муниципального района Волгоградской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828C2" w:rsidRPr="002828C2" w:rsidRDefault="002828C2" w:rsidP="002828C2">
      <w:pPr>
        <w:pStyle w:val="ad"/>
        <w:spacing w:after="0"/>
        <w:ind w:right="-1"/>
        <w:jc w:val="center"/>
        <w:rPr>
          <w:rFonts w:ascii="Times New Roman" w:hAnsi="Times New Roman"/>
          <w:b/>
          <w:sz w:val="24"/>
          <w:lang w:val="ru-RU"/>
        </w:rPr>
      </w:pPr>
    </w:p>
    <w:p w:rsidR="002828C2" w:rsidRPr="00297723" w:rsidRDefault="00077360" w:rsidP="00077360">
      <w:pPr>
        <w:widowControl w:val="0"/>
        <w:shd w:val="clear" w:color="auto" w:fill="FFFFFF"/>
        <w:autoSpaceDE w:val="0"/>
        <w:spacing w:after="0" w:line="240" w:lineRule="auto"/>
        <w:ind w:left="91" w:firstLine="709"/>
        <w:jc w:val="both"/>
        <w:rPr>
          <w:rFonts w:ascii="Times New Roman" w:hAnsi="Times New Roman"/>
          <w:sz w:val="24"/>
          <w:szCs w:val="24"/>
        </w:rPr>
      </w:pPr>
      <w:r w:rsidRPr="00077360">
        <w:rPr>
          <w:rFonts w:ascii="Times New Roman" w:hAnsi="Times New Roman" w:cs="Times New Roman"/>
          <w:sz w:val="24"/>
          <w:lang w:eastAsia="ru-RU"/>
        </w:rPr>
        <w:t xml:space="preserve">В целях приведения муниципальных правовых актов Малоивановского сельского поселения в соответствие с действующим законодательством, принимая во внимание протест прокурора Дубовского </w:t>
      </w:r>
      <w:r w:rsidRPr="00077360">
        <w:rPr>
          <w:rFonts w:ascii="Times New Roman" w:hAnsi="Times New Roman" w:cs="Times New Roman"/>
          <w:sz w:val="24"/>
        </w:rPr>
        <w:t>района</w:t>
      </w:r>
      <w:r>
        <w:rPr>
          <w:rFonts w:ascii="Times New Roman" w:hAnsi="Times New Roman" w:cs="Times New Roman"/>
          <w:sz w:val="24"/>
        </w:rPr>
        <w:t xml:space="preserve"> от 29.01.2021 № 7-31/2021</w:t>
      </w:r>
      <w:r w:rsidRPr="00077360">
        <w:rPr>
          <w:rFonts w:ascii="Times New Roman" w:hAnsi="Times New Roman" w:cs="Times New Roman"/>
          <w:sz w:val="24"/>
        </w:rPr>
        <w:t xml:space="preserve"> на решение Совета депутатов Малоивановского сельского поселения от</w:t>
      </w:r>
      <w:r>
        <w:rPr>
          <w:rFonts w:ascii="Times New Roman" w:hAnsi="Times New Roman" w:cs="Times New Roman"/>
          <w:sz w:val="24"/>
        </w:rPr>
        <w:t xml:space="preserve"> </w:t>
      </w:r>
      <w:r w:rsidRPr="00077360">
        <w:rPr>
          <w:rFonts w:ascii="Times New Roman" w:hAnsi="Times New Roman" w:cs="Times New Roman"/>
          <w:sz w:val="24"/>
          <w:szCs w:val="24"/>
        </w:rPr>
        <w:t>26 декабря 2018 г. № 16 «Об утверждении Правил благоустройства территории  Малоивановского сельского поселения Дубовского муниципального района Волгоградской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28C2" w:rsidRPr="00297723">
        <w:rPr>
          <w:rFonts w:ascii="Times New Roman" w:hAnsi="Times New Roman"/>
          <w:sz w:val="24"/>
          <w:szCs w:val="24"/>
        </w:rPr>
        <w:t xml:space="preserve">Совет депутатов Малоивановского сельского поселения </w:t>
      </w:r>
      <w:r w:rsidR="002828C2" w:rsidRPr="00297723">
        <w:rPr>
          <w:rFonts w:ascii="Times New Roman" w:hAnsi="Times New Roman"/>
          <w:b/>
          <w:sz w:val="24"/>
          <w:szCs w:val="24"/>
        </w:rPr>
        <w:t>решил:</w:t>
      </w:r>
      <w:r w:rsidR="002828C2" w:rsidRPr="00297723">
        <w:rPr>
          <w:rFonts w:ascii="Times New Roman" w:hAnsi="Times New Roman"/>
          <w:sz w:val="24"/>
          <w:szCs w:val="24"/>
        </w:rPr>
        <w:t xml:space="preserve">              </w:t>
      </w:r>
    </w:p>
    <w:p w:rsidR="002828C2" w:rsidRPr="00297723" w:rsidRDefault="002828C2" w:rsidP="002828C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A70" w:rsidRPr="007B4A70" w:rsidRDefault="007437F0" w:rsidP="007B4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B4A70">
        <w:rPr>
          <w:rFonts w:ascii="Times New Roman" w:hAnsi="Times New Roman" w:cs="Times New Roman"/>
          <w:sz w:val="24"/>
        </w:rPr>
        <w:t xml:space="preserve">Удовлетворить протест прокурора Дубовского района на решение Совета депутатов Малоивановского сельского поселения </w:t>
      </w:r>
      <w:r w:rsidR="007B4A70" w:rsidRPr="007B4A70">
        <w:rPr>
          <w:rFonts w:ascii="Times New Roman" w:hAnsi="Times New Roman" w:cs="Times New Roman"/>
          <w:sz w:val="24"/>
        </w:rPr>
        <w:t xml:space="preserve">от 29.01.2021 № 7-31/2021 на решение Совета депутатов Малоивановского сельского поселения от </w:t>
      </w:r>
      <w:r w:rsidR="007B4A70" w:rsidRPr="007B4A70">
        <w:rPr>
          <w:rFonts w:ascii="Times New Roman" w:hAnsi="Times New Roman" w:cs="Times New Roman"/>
          <w:sz w:val="24"/>
          <w:szCs w:val="24"/>
        </w:rPr>
        <w:t>26 декабря 2018 г. № 16 «Об утверждении Правил благоустройства территории  Малоивановского сельского поселения Дубовского муниципального района Волгоградской области»</w:t>
      </w:r>
      <w:r w:rsidR="007B4A70">
        <w:rPr>
          <w:rFonts w:ascii="Times New Roman" w:hAnsi="Times New Roman" w:cs="Times New Roman"/>
          <w:sz w:val="24"/>
          <w:szCs w:val="24"/>
        </w:rPr>
        <w:t>.</w:t>
      </w:r>
    </w:p>
    <w:p w:rsidR="002828C2" w:rsidRDefault="002828C2" w:rsidP="002828C2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723">
        <w:rPr>
          <w:rFonts w:ascii="Times New Roman" w:hAnsi="Times New Roman"/>
          <w:sz w:val="24"/>
          <w:szCs w:val="24"/>
        </w:rPr>
        <w:t>Одобрить проект решения «О внесении изменений и дополнений в Устав Малоивановского сельского поселения» (далее – проект решения) согласно приложению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97723">
        <w:rPr>
          <w:rFonts w:ascii="Times New Roman" w:hAnsi="Times New Roman"/>
          <w:sz w:val="24"/>
          <w:szCs w:val="24"/>
        </w:rPr>
        <w:t>.</w:t>
      </w:r>
    </w:p>
    <w:p w:rsidR="002828C2" w:rsidRPr="00297723" w:rsidRDefault="002828C2" w:rsidP="002828C2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97723">
        <w:rPr>
          <w:rFonts w:ascii="Times New Roman" w:hAnsi="Times New Roman"/>
          <w:sz w:val="24"/>
        </w:rPr>
        <w:t>Для обсуждения проекта решения с участием жителей назначить пр</w:t>
      </w:r>
      <w:r>
        <w:rPr>
          <w:rFonts w:ascii="Times New Roman" w:hAnsi="Times New Roman"/>
          <w:sz w:val="24"/>
        </w:rPr>
        <w:t>о</w:t>
      </w:r>
      <w:r w:rsidR="0006789D">
        <w:rPr>
          <w:rFonts w:ascii="Times New Roman" w:hAnsi="Times New Roman"/>
          <w:sz w:val="24"/>
        </w:rPr>
        <w:t>ведение публичных слушаний на 26</w:t>
      </w:r>
      <w:r>
        <w:rPr>
          <w:rFonts w:ascii="Times New Roman" w:hAnsi="Times New Roman"/>
          <w:sz w:val="24"/>
        </w:rPr>
        <w:t xml:space="preserve"> </w:t>
      </w:r>
      <w:r w:rsidR="0006789D">
        <w:rPr>
          <w:rFonts w:ascii="Times New Roman" w:hAnsi="Times New Roman"/>
          <w:sz w:val="24"/>
        </w:rPr>
        <w:t>марта</w:t>
      </w:r>
      <w:r w:rsidRPr="00297723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21</w:t>
      </w:r>
      <w:r w:rsidRPr="00297723">
        <w:rPr>
          <w:rFonts w:ascii="Times New Roman" w:hAnsi="Times New Roman"/>
          <w:sz w:val="24"/>
        </w:rPr>
        <w:t xml:space="preserve"> г. Публичные слушания провести в 1</w:t>
      </w:r>
      <w:r w:rsidR="0006789D">
        <w:rPr>
          <w:rFonts w:ascii="Times New Roman" w:hAnsi="Times New Roman"/>
          <w:sz w:val="24"/>
        </w:rPr>
        <w:t>6</w:t>
      </w:r>
      <w:r w:rsidRPr="00297723">
        <w:rPr>
          <w:rFonts w:ascii="Times New Roman" w:hAnsi="Times New Roman"/>
          <w:sz w:val="24"/>
        </w:rPr>
        <w:t xml:space="preserve">.00 в здании </w:t>
      </w:r>
      <w:r>
        <w:rPr>
          <w:rFonts w:ascii="Times New Roman" w:hAnsi="Times New Roman"/>
          <w:sz w:val="24"/>
        </w:rPr>
        <w:t xml:space="preserve">администрации </w:t>
      </w:r>
      <w:r w:rsidRPr="00297723">
        <w:rPr>
          <w:rFonts w:ascii="Times New Roman" w:hAnsi="Times New Roman"/>
          <w:sz w:val="24"/>
        </w:rPr>
        <w:t xml:space="preserve">Малоивановского сельского поселения по адресу: с. Малая Ивановка, ул. </w:t>
      </w:r>
      <w:r>
        <w:rPr>
          <w:rFonts w:ascii="Times New Roman" w:hAnsi="Times New Roman"/>
          <w:sz w:val="24"/>
        </w:rPr>
        <w:t>Верхняя</w:t>
      </w:r>
      <w:r w:rsidRPr="0029772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34</w:t>
      </w:r>
      <w:r w:rsidRPr="00297723">
        <w:rPr>
          <w:rFonts w:ascii="Times New Roman" w:hAnsi="Times New Roman"/>
          <w:sz w:val="24"/>
        </w:rPr>
        <w:t xml:space="preserve">.  </w:t>
      </w:r>
    </w:p>
    <w:p w:rsidR="002828C2" w:rsidRPr="00297723" w:rsidRDefault="002828C2" w:rsidP="002828C2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72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2828C2" w:rsidRDefault="002828C2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A70" w:rsidRDefault="007B4A70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A70" w:rsidRDefault="007B4A70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05F" w:rsidRDefault="00F3505F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05F" w:rsidRDefault="00F3505F" w:rsidP="00F3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сполняющий </w:t>
      </w:r>
      <w:r w:rsidRPr="00C420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бязанности</w:t>
      </w:r>
      <w:r w:rsidRPr="00C420AF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F3505F" w:rsidRPr="00C420AF" w:rsidRDefault="00F3505F" w:rsidP="00F35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0AF">
        <w:rPr>
          <w:rFonts w:ascii="Times New Roman" w:hAnsi="Times New Roman" w:cs="Times New Roman"/>
          <w:sz w:val="24"/>
          <w:szCs w:val="24"/>
        </w:rPr>
        <w:t>Малоивановского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0A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Г.Н. Клычева</w:t>
      </w:r>
    </w:p>
    <w:p w:rsidR="007B4A70" w:rsidRDefault="007B4A70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A70" w:rsidRDefault="007B4A70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A70" w:rsidRDefault="007B4A70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2EF3" w:rsidRDefault="00DF2EF3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A70" w:rsidRDefault="007B4A70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A70" w:rsidRDefault="007B4A70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3920" w:rsidRPr="00583D5A" w:rsidRDefault="00753920" w:rsidP="007539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3D5A">
        <w:rPr>
          <w:rFonts w:ascii="Times New Roman" w:hAnsi="Times New Roman" w:cs="Times New Roman"/>
        </w:rPr>
        <w:lastRenderedPageBreak/>
        <w:t>Приложение 1</w:t>
      </w:r>
    </w:p>
    <w:p w:rsidR="00753920" w:rsidRPr="00583D5A" w:rsidRDefault="00753920" w:rsidP="007539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3D5A">
        <w:rPr>
          <w:rFonts w:ascii="Times New Roman" w:hAnsi="Times New Roman" w:cs="Times New Roman"/>
        </w:rPr>
        <w:t xml:space="preserve">к решению Совета депутатов </w:t>
      </w:r>
    </w:p>
    <w:p w:rsidR="00753920" w:rsidRPr="00583D5A" w:rsidRDefault="00753920" w:rsidP="007539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3D5A">
        <w:rPr>
          <w:rFonts w:ascii="Times New Roman" w:hAnsi="Times New Roman" w:cs="Times New Roman"/>
        </w:rPr>
        <w:t xml:space="preserve">Малоивановского сельского поселения </w:t>
      </w:r>
    </w:p>
    <w:p w:rsidR="00753920" w:rsidRPr="00583D5A" w:rsidRDefault="00753920" w:rsidP="007539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3D5A">
        <w:rPr>
          <w:rFonts w:ascii="Times New Roman" w:hAnsi="Times New Roman" w:cs="Times New Roman"/>
        </w:rPr>
        <w:t xml:space="preserve">от 12 марта 2021 г.  № </w:t>
      </w:r>
      <w:r w:rsidR="00374354">
        <w:rPr>
          <w:rFonts w:ascii="Times New Roman" w:hAnsi="Times New Roman" w:cs="Times New Roman"/>
        </w:rPr>
        <w:t>83</w:t>
      </w:r>
    </w:p>
    <w:p w:rsidR="00753920" w:rsidRPr="00753920" w:rsidRDefault="00753920" w:rsidP="007539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3920" w:rsidRPr="00753920" w:rsidRDefault="00753920" w:rsidP="007539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3920">
        <w:rPr>
          <w:rFonts w:ascii="Times New Roman" w:hAnsi="Times New Roman" w:cs="Times New Roman"/>
          <w:sz w:val="24"/>
        </w:rPr>
        <w:t>Российская Федерация</w:t>
      </w:r>
    </w:p>
    <w:p w:rsidR="00753920" w:rsidRPr="00753920" w:rsidRDefault="00753920" w:rsidP="007539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3920">
        <w:rPr>
          <w:rFonts w:ascii="Times New Roman" w:hAnsi="Times New Roman" w:cs="Times New Roman"/>
          <w:sz w:val="24"/>
        </w:rPr>
        <w:t>Волгоградская область</w:t>
      </w:r>
    </w:p>
    <w:p w:rsidR="00753920" w:rsidRPr="00753920" w:rsidRDefault="00753920" w:rsidP="007539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3920">
        <w:rPr>
          <w:rFonts w:ascii="Times New Roman" w:hAnsi="Times New Roman" w:cs="Times New Roman"/>
          <w:sz w:val="24"/>
        </w:rPr>
        <w:t>Дубовский муниципальный район</w:t>
      </w:r>
    </w:p>
    <w:p w:rsidR="00753920" w:rsidRPr="00753920" w:rsidRDefault="00753920" w:rsidP="007539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3920">
        <w:rPr>
          <w:rFonts w:ascii="Times New Roman" w:hAnsi="Times New Roman" w:cs="Times New Roman"/>
          <w:sz w:val="24"/>
        </w:rPr>
        <w:t>Совет депутатов Малоивановского сельского поселения</w:t>
      </w:r>
    </w:p>
    <w:p w:rsidR="00753920" w:rsidRPr="00753920" w:rsidRDefault="00753920" w:rsidP="00753920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753920" w:rsidRPr="00753920" w:rsidRDefault="00753920" w:rsidP="007539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3920">
        <w:rPr>
          <w:rFonts w:ascii="Times New Roman" w:hAnsi="Times New Roman" w:cs="Times New Roman"/>
          <w:sz w:val="24"/>
        </w:rPr>
        <w:t>РЕШЕНИЕ</w:t>
      </w:r>
    </w:p>
    <w:p w:rsidR="00753920" w:rsidRPr="00753920" w:rsidRDefault="00753920" w:rsidP="007539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3920">
        <w:rPr>
          <w:rFonts w:ascii="Times New Roman" w:hAnsi="Times New Roman" w:cs="Times New Roman"/>
          <w:sz w:val="24"/>
        </w:rPr>
        <w:t>от "___"__________ 20___ г.     №  ______</w:t>
      </w:r>
    </w:p>
    <w:p w:rsidR="007B4A70" w:rsidRDefault="007B4A70" w:rsidP="002828C2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28C2" w:rsidRPr="00753920" w:rsidRDefault="00B249FF" w:rsidP="002828C2">
      <w:pPr>
        <w:widowControl w:val="0"/>
        <w:shd w:val="clear" w:color="auto" w:fill="FFFFFF"/>
        <w:autoSpaceDE w:val="0"/>
        <w:spacing w:after="0" w:line="240" w:lineRule="auto"/>
        <w:ind w:left="91"/>
        <w:jc w:val="center"/>
        <w:rPr>
          <w:rFonts w:ascii="Times New Roman" w:hAnsi="Times New Roman" w:cs="Times New Roman"/>
          <w:sz w:val="24"/>
          <w:szCs w:val="24"/>
        </w:rPr>
      </w:pPr>
      <w:r w:rsidRPr="007539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внесении изменений в решение Совета депутатов Малоивановского сельского поселения </w:t>
      </w:r>
      <w:r w:rsidRPr="00753920">
        <w:rPr>
          <w:rFonts w:ascii="Times New Roman" w:hAnsi="Times New Roman" w:cs="Times New Roman"/>
          <w:sz w:val="24"/>
          <w:szCs w:val="24"/>
        </w:rPr>
        <w:t xml:space="preserve">от </w:t>
      </w:r>
      <w:r w:rsidR="002828C2" w:rsidRPr="00753920">
        <w:rPr>
          <w:rFonts w:ascii="Times New Roman" w:hAnsi="Times New Roman" w:cs="Times New Roman"/>
          <w:sz w:val="24"/>
          <w:szCs w:val="24"/>
        </w:rPr>
        <w:t>26 декабря 2018 г. № 16 «Об утверждении Правил благоустройства территории  Малоивановского сельского поселения Дубовского муниципального района Волгоградской области»</w:t>
      </w:r>
    </w:p>
    <w:p w:rsidR="00B249FF" w:rsidRPr="00C420AF" w:rsidRDefault="00B249FF" w:rsidP="00B249FF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hAnsi="Times New Roman" w:cs="Times New Roman"/>
          <w:sz w:val="24"/>
          <w:szCs w:val="24"/>
        </w:rPr>
      </w:pPr>
    </w:p>
    <w:p w:rsidR="00B249FF" w:rsidRPr="002828C2" w:rsidRDefault="00B249FF" w:rsidP="002828C2">
      <w:pPr>
        <w:shd w:val="clear" w:color="auto" w:fill="FFFFFF"/>
        <w:spacing w:after="0" w:line="240" w:lineRule="auto"/>
        <w:ind w:left="29" w:right="29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28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Градостроительным кодексом Российской Федерации, </w:t>
      </w:r>
      <w:r w:rsidR="002828C2" w:rsidRPr="002828C2">
        <w:rPr>
          <w:rFonts w:ascii="Times New Roman" w:hAnsi="Times New Roman" w:cs="Times New Roman"/>
          <w:sz w:val="24"/>
        </w:rPr>
        <w:t>Закон</w:t>
      </w:r>
      <w:r w:rsidR="002828C2">
        <w:rPr>
          <w:rFonts w:ascii="Times New Roman" w:hAnsi="Times New Roman" w:cs="Times New Roman"/>
          <w:sz w:val="24"/>
        </w:rPr>
        <w:t>ом</w:t>
      </w:r>
      <w:r w:rsidR="002828C2" w:rsidRPr="002828C2">
        <w:rPr>
          <w:rFonts w:ascii="Times New Roman" w:hAnsi="Times New Roman" w:cs="Times New Roman"/>
          <w:sz w:val="24"/>
        </w:rPr>
        <w:t xml:space="preserve">  Волгоградской области от 10 июля 2018 года N 83-ОД «О порядке определения органами местного самоуправления границ прилегающих территорий»</w:t>
      </w:r>
      <w:r w:rsidR="002828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</w:t>
      </w:r>
      <w:r w:rsidRPr="00C420AF">
        <w:rPr>
          <w:rFonts w:ascii="Times New Roman" w:hAnsi="Times New Roman" w:cs="Times New Roman"/>
          <w:sz w:val="24"/>
          <w:szCs w:val="24"/>
        </w:rPr>
        <w:t>Малоивановского сельского поселения Дубовского муниципального района Волгоградской области</w:t>
      </w:r>
      <w:r w:rsidRPr="00C420AF"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 xml:space="preserve"> </w:t>
      </w:r>
      <w:r w:rsidRPr="00C420AF">
        <w:rPr>
          <w:rFonts w:ascii="Times New Roman" w:hAnsi="Times New Roman" w:cs="Times New Roman"/>
          <w:sz w:val="24"/>
          <w:szCs w:val="24"/>
        </w:rPr>
        <w:t xml:space="preserve">Совет депутатов Малоивановского сельского поселения </w:t>
      </w:r>
      <w:r w:rsidRPr="00C420A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420AF" w:rsidRPr="00C420AF" w:rsidRDefault="00C420AF" w:rsidP="00B249FF">
      <w:pPr>
        <w:shd w:val="clear" w:color="auto" w:fill="FFFFFF"/>
        <w:spacing w:after="0" w:line="240" w:lineRule="auto"/>
        <w:ind w:left="29" w:right="29"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9FF" w:rsidRPr="00753920" w:rsidRDefault="00B249FF" w:rsidP="007539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right="29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в </w:t>
      </w:r>
      <w:r w:rsidR="00753920" w:rsidRPr="00753920">
        <w:rPr>
          <w:rFonts w:ascii="Times New Roman" w:hAnsi="Times New Roman" w:cs="Times New Roman"/>
          <w:sz w:val="24"/>
          <w:szCs w:val="24"/>
        </w:rPr>
        <w:t>Правила благоустройства территории  Малоивановского сельского поселения Дубовского муниципального района Волгоградской области</w:t>
      </w:r>
      <w:r w:rsidRPr="00753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753920" w:rsidRPr="0075392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утвержденные</w:t>
      </w:r>
      <w:r w:rsidRPr="00753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</w:t>
      </w:r>
      <w:r w:rsidR="00E93EE7" w:rsidRPr="00753920">
        <w:rPr>
          <w:rFonts w:ascii="Times New Roman" w:hAnsi="Times New Roman" w:cs="Times New Roman"/>
          <w:sz w:val="24"/>
          <w:szCs w:val="24"/>
        </w:rPr>
        <w:t xml:space="preserve">Совета депутатов Малоивановского сельского поселения Дубовского муниципального района Волгоградской области </w:t>
      </w:r>
      <w:r w:rsidRPr="00753920">
        <w:rPr>
          <w:rFonts w:ascii="Times New Roman" w:eastAsia="Times New Roman" w:hAnsi="Times New Roman" w:cs="Times New Roman"/>
          <w:iCs/>
          <w:color w:val="000000"/>
          <w:w w:val="88"/>
          <w:sz w:val="24"/>
          <w:szCs w:val="24"/>
        </w:rPr>
        <w:t>от</w:t>
      </w:r>
      <w:r w:rsidRPr="00753920"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 xml:space="preserve"> </w:t>
      </w:r>
      <w:r w:rsidR="00753920" w:rsidRPr="00753920"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26</w:t>
      </w:r>
      <w:r w:rsidR="00753920" w:rsidRPr="00753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2018</w:t>
      </w:r>
      <w:r w:rsidR="00E93EE7" w:rsidRPr="00753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75392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. №</w:t>
      </w:r>
      <w:r w:rsidR="00753920" w:rsidRPr="0075392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16</w:t>
      </w:r>
      <w:r w:rsidR="0075392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(далее – Правила)</w:t>
      </w:r>
      <w:r w:rsidRPr="007539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3EE7" w:rsidRPr="00753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92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B249FF" w:rsidRPr="00753920" w:rsidRDefault="00753920" w:rsidP="00E93EE7">
      <w:pPr>
        <w:widowControl w:val="0"/>
        <w:numPr>
          <w:ilvl w:val="0"/>
          <w:numId w:val="1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1 статьи 2:</w:t>
      </w:r>
    </w:p>
    <w:p w:rsidR="00753920" w:rsidRDefault="00CC66B9" w:rsidP="00CC66B9">
      <w:pPr>
        <w:widowControl w:val="0"/>
        <w:shd w:val="clear" w:color="auto" w:fill="FFFFFF"/>
        <w:tabs>
          <w:tab w:val="left" w:pos="1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Пункт 1 изложить в следующей редакции:</w:t>
      </w:r>
    </w:p>
    <w:p w:rsidR="00CC66B9" w:rsidRDefault="00CC66B9" w:rsidP="00CC66B9">
      <w:pPr>
        <w:spacing w:after="1" w:line="2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CC66B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«1)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»;</w:t>
      </w:r>
    </w:p>
    <w:p w:rsidR="00CC66B9" w:rsidRDefault="00CC66B9" w:rsidP="00CC66B9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Пункт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CC66B9" w:rsidRDefault="00CC66B9" w:rsidP="00CC66B9">
      <w:pPr>
        <w:spacing w:after="1" w:line="2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«</w:t>
      </w:r>
      <w:r w:rsidRPr="00CC66B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3)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»;</w:t>
      </w:r>
    </w:p>
    <w:p w:rsidR="00CC66B9" w:rsidRDefault="00CC66B9" w:rsidP="00CC66B9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Пункт 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CC66B9" w:rsidRDefault="00CC66B9" w:rsidP="00CC66B9">
      <w:pPr>
        <w:spacing w:after="1" w:line="220" w:lineRule="atLeast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  <w:t>«1</w:t>
      </w:r>
      <w:r w:rsidRPr="00CC66B9"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  <w:t>8) границы прилегающей территории - отображаемые на схеме границ прилегающей территории линии, обозначающие местоположение прилегающей территории;</w:t>
      </w:r>
      <w:r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  <w:t>»;</w:t>
      </w:r>
    </w:p>
    <w:p w:rsidR="00CC66B9" w:rsidRDefault="00CC66B9" w:rsidP="00CC66B9">
      <w:pPr>
        <w:spacing w:after="1" w:line="220" w:lineRule="atLeas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Пункт 21 признать </w:t>
      </w:r>
      <w:r w:rsidRPr="00CC66B9">
        <w:rPr>
          <w:rFonts w:ascii="Times New Roman" w:hAnsi="Times New Roman" w:cs="Times New Roman"/>
          <w:sz w:val="24"/>
        </w:rPr>
        <w:t>утрати</w:t>
      </w:r>
      <w:r>
        <w:rPr>
          <w:rFonts w:ascii="Times New Roman" w:hAnsi="Times New Roman" w:cs="Times New Roman"/>
          <w:sz w:val="24"/>
        </w:rPr>
        <w:t>вшим</w:t>
      </w:r>
      <w:r w:rsidRPr="00CC66B9">
        <w:rPr>
          <w:rFonts w:ascii="Times New Roman" w:hAnsi="Times New Roman" w:cs="Times New Roman"/>
          <w:sz w:val="24"/>
        </w:rPr>
        <w:t xml:space="preserve"> силу</w:t>
      </w:r>
      <w:r>
        <w:rPr>
          <w:rFonts w:ascii="Times New Roman" w:hAnsi="Times New Roman" w:cs="Times New Roman"/>
          <w:sz w:val="24"/>
        </w:rPr>
        <w:t>.</w:t>
      </w:r>
    </w:p>
    <w:p w:rsidR="00CC66B9" w:rsidRDefault="00CC66B9" w:rsidP="00CC66B9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</w:p>
    <w:p w:rsidR="00B249FF" w:rsidRPr="00C420AF" w:rsidRDefault="00B249FF" w:rsidP="00B249FF">
      <w:pPr>
        <w:widowControl w:val="0"/>
        <w:numPr>
          <w:ilvl w:val="0"/>
          <w:numId w:val="1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пункте </w:t>
      </w:r>
      <w:r w:rsidR="00583D5A">
        <w:rPr>
          <w:rFonts w:ascii="Times New Roman" w:eastAsia="Times New Roman" w:hAnsi="Times New Roman" w:cs="Times New Roman"/>
          <w:color w:val="000000"/>
          <w:sz w:val="24"/>
          <w:szCs w:val="24"/>
        </w:rPr>
        <w:t>5.2 статьи 3 Правил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49FF" w:rsidRDefault="00B249FF" w:rsidP="00E93EE7">
      <w:pPr>
        <w:shd w:val="clear" w:color="auto" w:fill="FFFFFF"/>
        <w:spacing w:after="0" w:line="240" w:lineRule="auto"/>
        <w:ind w:left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абзац </w:t>
      </w:r>
      <w:r w:rsidR="00583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четвертый дополнить подпунктом 6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</w:t>
      </w:r>
      <w:r w:rsidR="00583D5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3D5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3D5A" w:rsidRDefault="00583D5A" w:rsidP="00583D5A">
      <w:pPr>
        <w:pStyle w:val="formattext"/>
        <w:shd w:val="clear" w:color="auto" w:fill="FFFFFF"/>
        <w:spacing w:before="0" w:beforeAutospacing="0" w:after="0" w:afterAutospacing="0"/>
        <w:ind w:firstLine="701"/>
        <w:jc w:val="both"/>
        <w:textAlignment w:val="baseline"/>
        <w:rPr>
          <w:color w:val="2D2D2D"/>
          <w:spacing w:val="2"/>
          <w:szCs w:val="21"/>
        </w:rPr>
      </w:pPr>
      <w:r>
        <w:rPr>
          <w:color w:val="2D2D2D"/>
          <w:spacing w:val="2"/>
          <w:szCs w:val="21"/>
        </w:rPr>
        <w:lastRenderedPageBreak/>
        <w:t>«</w:t>
      </w:r>
      <w:r w:rsidRPr="00583D5A">
        <w:rPr>
          <w:color w:val="2D2D2D"/>
          <w:spacing w:val="2"/>
          <w:szCs w:val="21"/>
        </w:rPr>
        <w:t>6) границы прилегающей территории определяются посредством установления расстояния в метрах от границ здания, строения, сооружения, земельного участка, в отношении которых определяются границы прилегающей территории.</w:t>
      </w:r>
      <w:r>
        <w:rPr>
          <w:color w:val="2D2D2D"/>
          <w:spacing w:val="2"/>
          <w:szCs w:val="21"/>
        </w:rPr>
        <w:t>»;</w:t>
      </w:r>
    </w:p>
    <w:p w:rsidR="00583D5A" w:rsidRPr="00583D5A" w:rsidRDefault="00583D5A" w:rsidP="00583D5A">
      <w:pPr>
        <w:pStyle w:val="formattext"/>
        <w:shd w:val="clear" w:color="auto" w:fill="FFFFFF"/>
        <w:spacing w:before="0" w:beforeAutospacing="0" w:after="0" w:afterAutospacing="0"/>
        <w:ind w:firstLine="701"/>
        <w:jc w:val="both"/>
        <w:textAlignment w:val="baseline"/>
        <w:rPr>
          <w:color w:val="2D2D2D"/>
          <w:spacing w:val="2"/>
          <w:szCs w:val="21"/>
        </w:rPr>
      </w:pPr>
      <w:r>
        <w:rPr>
          <w:color w:val="000000"/>
        </w:rPr>
        <w:t>абзац пятый</w:t>
      </w:r>
      <w:r w:rsidRPr="00C420AF">
        <w:rPr>
          <w:color w:val="000000"/>
        </w:rPr>
        <w:t xml:space="preserve"> изложить в следующей редакции:</w:t>
      </w:r>
    </w:p>
    <w:p w:rsidR="00583D5A" w:rsidRPr="00583D5A" w:rsidRDefault="00583D5A" w:rsidP="00583D5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Cs w:val="21"/>
        </w:rPr>
      </w:pPr>
      <w:r>
        <w:rPr>
          <w:color w:val="2D2D2D"/>
          <w:spacing w:val="2"/>
          <w:szCs w:val="21"/>
        </w:rPr>
        <w:t>«</w:t>
      </w:r>
      <w:r w:rsidRPr="00583D5A">
        <w:rPr>
          <w:color w:val="2D2D2D"/>
          <w:spacing w:val="2"/>
          <w:szCs w:val="21"/>
        </w:rPr>
        <w:t>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(при наличии) и адрес здания, строения, сооружения, земельного участка, в отношении которых установлены границы прилегающей территории, условный номер прилегающей территории.</w:t>
      </w:r>
      <w:r>
        <w:rPr>
          <w:color w:val="2D2D2D"/>
          <w:spacing w:val="2"/>
          <w:szCs w:val="21"/>
        </w:rPr>
        <w:t>»;</w:t>
      </w:r>
    </w:p>
    <w:p w:rsidR="00583D5A" w:rsidRPr="00583D5A" w:rsidRDefault="00583D5A" w:rsidP="00583D5A">
      <w:pPr>
        <w:pStyle w:val="formattext"/>
        <w:shd w:val="clear" w:color="auto" w:fill="FFFFFF"/>
        <w:spacing w:before="0" w:beforeAutospacing="0" w:after="0" w:afterAutospacing="0"/>
        <w:ind w:firstLine="701"/>
        <w:jc w:val="both"/>
        <w:textAlignment w:val="baseline"/>
        <w:rPr>
          <w:color w:val="2D2D2D"/>
          <w:spacing w:val="2"/>
          <w:szCs w:val="21"/>
        </w:rPr>
      </w:pPr>
      <w:r>
        <w:rPr>
          <w:color w:val="000000"/>
        </w:rPr>
        <w:t>абзац шестой</w:t>
      </w:r>
      <w:r w:rsidRPr="00C420AF">
        <w:rPr>
          <w:color w:val="000000"/>
        </w:rPr>
        <w:t xml:space="preserve"> изложить в следующей редакции:</w:t>
      </w:r>
    </w:p>
    <w:p w:rsidR="00583D5A" w:rsidRDefault="00583D5A" w:rsidP="00583D5A">
      <w:pPr>
        <w:pStyle w:val="formattext"/>
        <w:shd w:val="clear" w:color="auto" w:fill="FFFFFF"/>
        <w:spacing w:before="0" w:beforeAutospacing="0" w:after="0" w:afterAutospacing="0"/>
        <w:ind w:firstLine="701"/>
        <w:jc w:val="both"/>
        <w:textAlignment w:val="baseline"/>
        <w:rPr>
          <w:color w:val="2D2D2D"/>
          <w:spacing w:val="2"/>
          <w:szCs w:val="21"/>
        </w:rPr>
      </w:pPr>
      <w:r>
        <w:rPr>
          <w:color w:val="2D2D2D"/>
          <w:spacing w:val="2"/>
          <w:szCs w:val="21"/>
        </w:rPr>
        <w:t>«</w:t>
      </w:r>
      <w:r w:rsidRPr="00583D5A">
        <w:rPr>
          <w:color w:val="2D2D2D"/>
          <w:spacing w:val="2"/>
          <w:szCs w:val="21"/>
        </w:rPr>
        <w:t>Схема границ прилегающей территории составляется в масштабе 1:500 или 1:1000.</w:t>
      </w:r>
      <w:r>
        <w:rPr>
          <w:color w:val="2D2D2D"/>
          <w:spacing w:val="2"/>
          <w:szCs w:val="21"/>
        </w:rPr>
        <w:t xml:space="preserve"> </w:t>
      </w:r>
      <w:r w:rsidRPr="00583D5A">
        <w:rPr>
          <w:color w:val="2D2D2D"/>
          <w:spacing w:val="2"/>
          <w:szCs w:val="21"/>
        </w:rPr>
        <w:t>Схема границ прилегающей территории может составляться с использованием системы координат, применяемой при ведении Единого государственного реестра недвижимости, в том числе посредством отображения границ прилегающей территории на кадастровом плане территории.</w:t>
      </w:r>
      <w:r>
        <w:rPr>
          <w:color w:val="2D2D2D"/>
          <w:spacing w:val="2"/>
          <w:szCs w:val="21"/>
        </w:rPr>
        <w:t>»;</w:t>
      </w:r>
    </w:p>
    <w:p w:rsidR="00583D5A" w:rsidRDefault="00583D5A" w:rsidP="00583D5A">
      <w:pPr>
        <w:pStyle w:val="formattext"/>
        <w:shd w:val="clear" w:color="auto" w:fill="FFFFFF"/>
        <w:spacing w:before="0" w:beforeAutospacing="0" w:after="0" w:afterAutospacing="0"/>
        <w:ind w:firstLine="701"/>
        <w:jc w:val="both"/>
        <w:textAlignment w:val="baseline"/>
        <w:rPr>
          <w:color w:val="2D2D2D"/>
          <w:spacing w:val="2"/>
          <w:szCs w:val="21"/>
        </w:rPr>
      </w:pPr>
      <w:r>
        <w:rPr>
          <w:color w:val="000000"/>
        </w:rPr>
        <w:t>абзац одиннадцатый изложить в следующей редакции:</w:t>
      </w:r>
    </w:p>
    <w:p w:rsidR="00675AA5" w:rsidRPr="00675AA5" w:rsidRDefault="00675AA5" w:rsidP="00675AA5">
      <w:pPr>
        <w:pStyle w:val="formattext"/>
        <w:shd w:val="clear" w:color="auto" w:fill="FFFFFF"/>
        <w:spacing w:before="0" w:beforeAutospacing="0" w:after="0" w:afterAutospacing="0"/>
        <w:ind w:firstLine="701"/>
        <w:jc w:val="both"/>
        <w:textAlignment w:val="baseline"/>
        <w:rPr>
          <w:color w:val="2D2D2D"/>
          <w:spacing w:val="2"/>
          <w:szCs w:val="21"/>
        </w:rPr>
      </w:pPr>
      <w:r>
        <w:rPr>
          <w:color w:val="2D2D2D"/>
          <w:spacing w:val="2"/>
          <w:szCs w:val="21"/>
        </w:rPr>
        <w:t>«</w:t>
      </w:r>
      <w:r w:rsidRPr="00675AA5">
        <w:rPr>
          <w:color w:val="2D2D2D"/>
          <w:spacing w:val="2"/>
          <w:szCs w:val="21"/>
        </w:rPr>
        <w:t xml:space="preserve">Утвержденные схемы границ прилегающих территорий публикуются (обнародуются)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 w:rsidR="00862262">
        <w:rPr>
          <w:color w:val="2D2D2D"/>
          <w:spacing w:val="2"/>
          <w:szCs w:val="21"/>
        </w:rPr>
        <w:t xml:space="preserve">Малоивановского сельского поселения </w:t>
      </w:r>
      <w:r w:rsidRPr="00675AA5">
        <w:rPr>
          <w:color w:val="2D2D2D"/>
          <w:spacing w:val="2"/>
          <w:szCs w:val="21"/>
        </w:rPr>
        <w:t>(при наличии такого официального сайта) в информаци</w:t>
      </w:r>
      <w:r>
        <w:rPr>
          <w:color w:val="2D2D2D"/>
          <w:spacing w:val="2"/>
          <w:szCs w:val="21"/>
        </w:rPr>
        <w:t>онно-телекоммуникационной сети «</w:t>
      </w:r>
      <w:r w:rsidRPr="00675AA5">
        <w:rPr>
          <w:color w:val="2D2D2D"/>
          <w:spacing w:val="2"/>
          <w:szCs w:val="21"/>
        </w:rPr>
        <w:t>Интернет</w:t>
      </w:r>
      <w:r>
        <w:rPr>
          <w:color w:val="2D2D2D"/>
          <w:spacing w:val="2"/>
          <w:szCs w:val="21"/>
        </w:rPr>
        <w:t>»</w:t>
      </w:r>
      <w:r w:rsidRPr="00675AA5">
        <w:rPr>
          <w:color w:val="2D2D2D"/>
          <w:spacing w:val="2"/>
          <w:szCs w:val="21"/>
        </w:rPr>
        <w:t>.</w:t>
      </w:r>
      <w:r>
        <w:rPr>
          <w:color w:val="2D2D2D"/>
          <w:spacing w:val="2"/>
          <w:szCs w:val="21"/>
        </w:rPr>
        <w:t>».</w:t>
      </w:r>
    </w:p>
    <w:p w:rsidR="00675AA5" w:rsidRPr="00675AA5" w:rsidRDefault="00675AA5" w:rsidP="00675AA5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5AA5" w:rsidRDefault="00675AA5" w:rsidP="00675AA5">
      <w:pPr>
        <w:widowControl w:val="0"/>
        <w:numPr>
          <w:ilvl w:val="0"/>
          <w:numId w:val="1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статье 13 Правил:</w:t>
      </w:r>
    </w:p>
    <w:p w:rsidR="00583D5A" w:rsidRDefault="00675AA5" w:rsidP="00583D5A">
      <w:pPr>
        <w:pStyle w:val="formattext"/>
        <w:shd w:val="clear" w:color="auto" w:fill="FFFFFF"/>
        <w:spacing w:before="0" w:beforeAutospacing="0" w:after="0" w:afterAutospacing="0"/>
        <w:ind w:firstLine="701"/>
        <w:jc w:val="both"/>
        <w:textAlignment w:val="baseline"/>
        <w:rPr>
          <w:color w:val="2D2D2D"/>
          <w:spacing w:val="2"/>
          <w:szCs w:val="21"/>
        </w:rPr>
      </w:pPr>
      <w:r>
        <w:rPr>
          <w:color w:val="2D2D2D"/>
          <w:spacing w:val="2"/>
          <w:szCs w:val="21"/>
        </w:rPr>
        <w:t>часть 1 изложить в следующей редакции:</w:t>
      </w:r>
    </w:p>
    <w:p w:rsidR="00675AA5" w:rsidRPr="00AF1C78" w:rsidRDefault="00675AA5" w:rsidP="00AF1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F1C78">
        <w:rPr>
          <w:rFonts w:ascii="Times New Roman" w:hAnsi="Times New Roman" w:cs="Times New Roman"/>
          <w:sz w:val="24"/>
        </w:rPr>
        <w:t xml:space="preserve">«1. Территория муниципального образования подлежит регулярной очистке от ТКО в соответствии с Территориальной </w:t>
      </w:r>
      <w:hyperlink r:id="rId9" w:history="1">
        <w:r w:rsidRPr="00AF1C78">
          <w:rPr>
            <w:rStyle w:val="ac"/>
            <w:rFonts w:ascii="Times New Roman" w:hAnsi="Times New Roman" w:cs="Times New Roman"/>
            <w:color w:val="auto"/>
            <w:sz w:val="24"/>
            <w:u w:val="none"/>
          </w:rPr>
          <w:t>схемой</w:t>
        </w:r>
      </w:hyperlink>
      <w:r w:rsidRPr="00AF1C78">
        <w:rPr>
          <w:rFonts w:ascii="Times New Roman" w:hAnsi="Times New Roman" w:cs="Times New Roman"/>
          <w:sz w:val="24"/>
        </w:rPr>
        <w:t xml:space="preserve"> обращения  с отходами, в том числе ТКО, на территории Волгоградской области, утвержденной приказом комитета природных ресурсов и экологии Волгоградской области от 30.05.2020 г. N 927</w:t>
      </w:r>
      <w:r w:rsidR="00AF1C78" w:rsidRPr="00AF1C78">
        <w:rPr>
          <w:rFonts w:ascii="Times New Roman" w:hAnsi="Times New Roman" w:cs="Times New Roman"/>
          <w:sz w:val="24"/>
        </w:rPr>
        <w:t>-ОД «Об утверждении территориальной схемы обращения с отходами на территории Волгоградской области»</w:t>
      </w:r>
      <w:r w:rsidRPr="00AF1C78">
        <w:rPr>
          <w:rFonts w:ascii="Times New Roman" w:hAnsi="Times New Roman" w:cs="Times New Roman"/>
          <w:sz w:val="24"/>
        </w:rPr>
        <w:t xml:space="preserve"> (далее - Территориальная схема обращения с отходами), и требованиями экологического законодательства Российской Федерации и законодательства Российской Федерации в области обеспечения санитарно-эпидемиологического благополучия населения.</w:t>
      </w:r>
      <w:r w:rsidR="00AF1C78">
        <w:rPr>
          <w:rFonts w:ascii="Times New Roman" w:hAnsi="Times New Roman" w:cs="Times New Roman"/>
          <w:sz w:val="24"/>
        </w:rPr>
        <w:t>».</w:t>
      </w:r>
    </w:p>
    <w:p w:rsidR="00675AA5" w:rsidRPr="00583D5A" w:rsidRDefault="00675AA5" w:rsidP="00583D5A">
      <w:pPr>
        <w:pStyle w:val="formattext"/>
        <w:shd w:val="clear" w:color="auto" w:fill="FFFFFF"/>
        <w:spacing w:before="0" w:beforeAutospacing="0" w:after="0" w:afterAutospacing="0"/>
        <w:ind w:firstLine="701"/>
        <w:jc w:val="both"/>
        <w:textAlignment w:val="baseline"/>
        <w:rPr>
          <w:color w:val="2D2D2D"/>
          <w:spacing w:val="2"/>
          <w:szCs w:val="21"/>
        </w:rPr>
      </w:pPr>
    </w:p>
    <w:p w:rsidR="00583D5A" w:rsidRPr="00C420AF" w:rsidRDefault="00583D5A" w:rsidP="00E93EE7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</w:p>
    <w:p w:rsidR="009F2B51" w:rsidRPr="00C420AF" w:rsidRDefault="009F2B51" w:rsidP="00D35029">
      <w:pPr>
        <w:shd w:val="clear" w:color="auto" w:fill="FFFFFF"/>
        <w:spacing w:after="0" w:line="240" w:lineRule="auto"/>
        <w:ind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 </w:t>
      </w:r>
      <w:r w:rsidRPr="00C420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Настоящее решение вступает в силу после его официального </w:t>
      </w:r>
      <w:r w:rsidRPr="00C420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обнародования.</w:t>
      </w:r>
    </w:p>
    <w:p w:rsidR="009F2B51" w:rsidRPr="00C420AF" w:rsidRDefault="009F2B51" w:rsidP="009F2B51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</w:p>
    <w:p w:rsidR="00224BD5" w:rsidRDefault="00224BD5" w:rsidP="008C75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F4D" w:rsidRPr="00C420AF" w:rsidRDefault="00911F4D" w:rsidP="008C75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0AF" w:rsidRDefault="008C755B" w:rsidP="008C7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hAnsi="Times New Roman" w:cs="Times New Roman"/>
          <w:sz w:val="24"/>
          <w:szCs w:val="24"/>
        </w:rPr>
        <w:t>И</w:t>
      </w:r>
      <w:r w:rsidR="00C420AF">
        <w:rPr>
          <w:rFonts w:ascii="Times New Roman" w:hAnsi="Times New Roman" w:cs="Times New Roman"/>
          <w:sz w:val="24"/>
          <w:szCs w:val="24"/>
        </w:rPr>
        <w:t xml:space="preserve">сполняющий </w:t>
      </w:r>
      <w:r w:rsidRPr="00C420AF">
        <w:rPr>
          <w:rFonts w:ascii="Times New Roman" w:hAnsi="Times New Roman" w:cs="Times New Roman"/>
          <w:sz w:val="24"/>
          <w:szCs w:val="24"/>
        </w:rPr>
        <w:t>о</w:t>
      </w:r>
      <w:r w:rsidR="00C420AF">
        <w:rPr>
          <w:rFonts w:ascii="Times New Roman" w:hAnsi="Times New Roman" w:cs="Times New Roman"/>
          <w:sz w:val="24"/>
          <w:szCs w:val="24"/>
        </w:rPr>
        <w:t>бязанности</w:t>
      </w:r>
      <w:r w:rsidRPr="00C420AF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C755B" w:rsidRPr="00C420AF" w:rsidRDefault="008C755B" w:rsidP="008C7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0AF">
        <w:rPr>
          <w:rFonts w:ascii="Times New Roman" w:hAnsi="Times New Roman" w:cs="Times New Roman"/>
          <w:sz w:val="24"/>
          <w:szCs w:val="24"/>
        </w:rPr>
        <w:t>Малоивановского</w:t>
      </w:r>
      <w:r w:rsidR="00C420AF">
        <w:rPr>
          <w:rFonts w:ascii="Times New Roman" w:hAnsi="Times New Roman" w:cs="Times New Roman"/>
          <w:sz w:val="24"/>
          <w:szCs w:val="24"/>
        </w:rPr>
        <w:t xml:space="preserve"> </w:t>
      </w:r>
      <w:r w:rsidRPr="00C420A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Г.Н. Клычева</w:t>
      </w:r>
    </w:p>
    <w:p w:rsidR="00843752" w:rsidRPr="00C420AF" w:rsidRDefault="00843752" w:rsidP="008C7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752" w:rsidRPr="00C420AF" w:rsidSect="005B79C0"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D6" w:rsidRDefault="003E26D6" w:rsidP="00FF6087">
      <w:pPr>
        <w:spacing w:after="0" w:line="240" w:lineRule="auto"/>
      </w:pPr>
      <w:r>
        <w:separator/>
      </w:r>
    </w:p>
  </w:endnote>
  <w:endnote w:type="continuationSeparator" w:id="0">
    <w:p w:rsidR="003E26D6" w:rsidRDefault="003E26D6" w:rsidP="00F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D6" w:rsidRDefault="003E26D6" w:rsidP="00FF6087">
      <w:pPr>
        <w:spacing w:after="0" w:line="240" w:lineRule="auto"/>
      </w:pPr>
      <w:r>
        <w:separator/>
      </w:r>
    </w:p>
  </w:footnote>
  <w:footnote w:type="continuationSeparator" w:id="0">
    <w:p w:rsidR="003E26D6" w:rsidRDefault="003E26D6" w:rsidP="00FF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D73"/>
    <w:multiLevelType w:val="hybridMultilevel"/>
    <w:tmpl w:val="4AE21B00"/>
    <w:lvl w:ilvl="0" w:tplc="4E98B4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934"/>
    <w:multiLevelType w:val="singleLevel"/>
    <w:tmpl w:val="77069E6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DB187B"/>
    <w:multiLevelType w:val="hybridMultilevel"/>
    <w:tmpl w:val="30C21026"/>
    <w:lvl w:ilvl="0" w:tplc="AACE5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3A2DC9"/>
    <w:multiLevelType w:val="hybridMultilevel"/>
    <w:tmpl w:val="6D3C3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AF35A44"/>
    <w:multiLevelType w:val="hybridMultilevel"/>
    <w:tmpl w:val="E8885152"/>
    <w:lvl w:ilvl="0" w:tplc="3FA87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3130CA8"/>
    <w:multiLevelType w:val="hybridMultilevel"/>
    <w:tmpl w:val="6F1E5A1C"/>
    <w:lvl w:ilvl="0" w:tplc="35BCCC62">
      <w:start w:val="9"/>
      <w:numFmt w:val="decimal"/>
      <w:lvlText w:val="%1."/>
      <w:lvlJc w:val="left"/>
      <w:pPr>
        <w:ind w:left="9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3BA7D88"/>
    <w:multiLevelType w:val="hybridMultilevel"/>
    <w:tmpl w:val="31D628BA"/>
    <w:lvl w:ilvl="0" w:tplc="D6028C72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2843"/>
    <w:multiLevelType w:val="hybridMultilevel"/>
    <w:tmpl w:val="4C0A94D6"/>
    <w:lvl w:ilvl="0" w:tplc="30E06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B426CC"/>
    <w:multiLevelType w:val="hybridMultilevel"/>
    <w:tmpl w:val="2FF0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70642"/>
    <w:multiLevelType w:val="hybridMultilevel"/>
    <w:tmpl w:val="677C8D9C"/>
    <w:lvl w:ilvl="0" w:tplc="D6028C72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5F981017"/>
    <w:multiLevelType w:val="hybridMultilevel"/>
    <w:tmpl w:val="683AF836"/>
    <w:lvl w:ilvl="0" w:tplc="8C60C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D304F"/>
    <w:multiLevelType w:val="hybridMultilevel"/>
    <w:tmpl w:val="80E0B7AE"/>
    <w:lvl w:ilvl="0" w:tplc="0B6C72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72156563"/>
    <w:multiLevelType w:val="hybridMultilevel"/>
    <w:tmpl w:val="8440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A4BCF"/>
    <w:multiLevelType w:val="hybridMultilevel"/>
    <w:tmpl w:val="8272C858"/>
    <w:lvl w:ilvl="0" w:tplc="84763202">
      <w:start w:val="1"/>
      <w:numFmt w:val="decimal"/>
      <w:lvlText w:val="%1."/>
      <w:lvlJc w:val="left"/>
      <w:pPr>
        <w:ind w:left="63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50" w:hanging="360"/>
      </w:pPr>
    </w:lvl>
    <w:lvl w:ilvl="2" w:tplc="0419001B" w:tentative="1">
      <w:start w:val="1"/>
      <w:numFmt w:val="lowerRoman"/>
      <w:lvlText w:val="%3."/>
      <w:lvlJc w:val="right"/>
      <w:pPr>
        <w:ind w:left="7970" w:hanging="180"/>
      </w:pPr>
    </w:lvl>
    <w:lvl w:ilvl="3" w:tplc="0419000F" w:tentative="1">
      <w:start w:val="1"/>
      <w:numFmt w:val="decimal"/>
      <w:lvlText w:val="%4."/>
      <w:lvlJc w:val="left"/>
      <w:pPr>
        <w:ind w:left="8690" w:hanging="360"/>
      </w:pPr>
    </w:lvl>
    <w:lvl w:ilvl="4" w:tplc="04190019" w:tentative="1">
      <w:start w:val="1"/>
      <w:numFmt w:val="lowerLetter"/>
      <w:lvlText w:val="%5."/>
      <w:lvlJc w:val="left"/>
      <w:pPr>
        <w:ind w:left="9410" w:hanging="360"/>
      </w:pPr>
    </w:lvl>
    <w:lvl w:ilvl="5" w:tplc="0419001B" w:tentative="1">
      <w:start w:val="1"/>
      <w:numFmt w:val="lowerRoman"/>
      <w:lvlText w:val="%6."/>
      <w:lvlJc w:val="right"/>
      <w:pPr>
        <w:ind w:left="10130" w:hanging="180"/>
      </w:pPr>
    </w:lvl>
    <w:lvl w:ilvl="6" w:tplc="0419000F" w:tentative="1">
      <w:start w:val="1"/>
      <w:numFmt w:val="decimal"/>
      <w:lvlText w:val="%7."/>
      <w:lvlJc w:val="left"/>
      <w:pPr>
        <w:ind w:left="10850" w:hanging="360"/>
      </w:pPr>
    </w:lvl>
    <w:lvl w:ilvl="7" w:tplc="04190019" w:tentative="1">
      <w:start w:val="1"/>
      <w:numFmt w:val="lowerLetter"/>
      <w:lvlText w:val="%8."/>
      <w:lvlJc w:val="left"/>
      <w:pPr>
        <w:ind w:left="11570" w:hanging="360"/>
      </w:pPr>
    </w:lvl>
    <w:lvl w:ilvl="8" w:tplc="0419001B" w:tentative="1">
      <w:start w:val="1"/>
      <w:numFmt w:val="lowerRoman"/>
      <w:lvlText w:val="%9."/>
      <w:lvlJc w:val="right"/>
      <w:pPr>
        <w:ind w:left="12290" w:hanging="180"/>
      </w:pPr>
    </w:lvl>
  </w:abstractNum>
  <w:abstractNum w:abstractNumId="14" w15:restartNumberingAfterBreak="0">
    <w:nsid w:val="7F814870"/>
    <w:multiLevelType w:val="hybridMultilevel"/>
    <w:tmpl w:val="DF22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0"/>
  </w:num>
  <w:num w:numId="6">
    <w:abstractNumId w:val="3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A0"/>
    <w:rsid w:val="00001E15"/>
    <w:rsid w:val="00002989"/>
    <w:rsid w:val="000065A0"/>
    <w:rsid w:val="000151DB"/>
    <w:rsid w:val="00016CC3"/>
    <w:rsid w:val="00030CD0"/>
    <w:rsid w:val="00043A40"/>
    <w:rsid w:val="00064EC8"/>
    <w:rsid w:val="0006789D"/>
    <w:rsid w:val="00073711"/>
    <w:rsid w:val="00076FE0"/>
    <w:rsid w:val="00077360"/>
    <w:rsid w:val="0007789F"/>
    <w:rsid w:val="0008663B"/>
    <w:rsid w:val="00091E20"/>
    <w:rsid w:val="00094EBF"/>
    <w:rsid w:val="00095D16"/>
    <w:rsid w:val="000A3FF8"/>
    <w:rsid w:val="000B2FB4"/>
    <w:rsid w:val="000C5E02"/>
    <w:rsid w:val="000F37DD"/>
    <w:rsid w:val="00100B50"/>
    <w:rsid w:val="00111517"/>
    <w:rsid w:val="00111B1B"/>
    <w:rsid w:val="001260B8"/>
    <w:rsid w:val="00126745"/>
    <w:rsid w:val="00127014"/>
    <w:rsid w:val="00130EF1"/>
    <w:rsid w:val="00133B4D"/>
    <w:rsid w:val="00140673"/>
    <w:rsid w:val="0014430C"/>
    <w:rsid w:val="00147FF8"/>
    <w:rsid w:val="00153C67"/>
    <w:rsid w:val="0016015C"/>
    <w:rsid w:val="00160635"/>
    <w:rsid w:val="0016469C"/>
    <w:rsid w:val="00164A02"/>
    <w:rsid w:val="00167D57"/>
    <w:rsid w:val="00176492"/>
    <w:rsid w:val="0018046B"/>
    <w:rsid w:val="001A1312"/>
    <w:rsid w:val="001B5713"/>
    <w:rsid w:val="001E0734"/>
    <w:rsid w:val="001E4261"/>
    <w:rsid w:val="00201483"/>
    <w:rsid w:val="002020D2"/>
    <w:rsid w:val="00203478"/>
    <w:rsid w:val="00210B45"/>
    <w:rsid w:val="0021714C"/>
    <w:rsid w:val="00224BD5"/>
    <w:rsid w:val="00234933"/>
    <w:rsid w:val="002435EE"/>
    <w:rsid w:val="00245045"/>
    <w:rsid w:val="00251E4C"/>
    <w:rsid w:val="002568C3"/>
    <w:rsid w:val="00277383"/>
    <w:rsid w:val="002828C2"/>
    <w:rsid w:val="0028694B"/>
    <w:rsid w:val="002C02CE"/>
    <w:rsid w:val="002C59D5"/>
    <w:rsid w:val="002C7210"/>
    <w:rsid w:val="002D260B"/>
    <w:rsid w:val="002D6819"/>
    <w:rsid w:val="002D73D1"/>
    <w:rsid w:val="002E2C10"/>
    <w:rsid w:val="002E343C"/>
    <w:rsid w:val="002F2F1B"/>
    <w:rsid w:val="002F7975"/>
    <w:rsid w:val="00301285"/>
    <w:rsid w:val="00306FE6"/>
    <w:rsid w:val="00311E97"/>
    <w:rsid w:val="00315F0F"/>
    <w:rsid w:val="0031788F"/>
    <w:rsid w:val="00322F5E"/>
    <w:rsid w:val="0032610B"/>
    <w:rsid w:val="00336DB5"/>
    <w:rsid w:val="00346951"/>
    <w:rsid w:val="00374354"/>
    <w:rsid w:val="00374AE3"/>
    <w:rsid w:val="00375BA2"/>
    <w:rsid w:val="003771B1"/>
    <w:rsid w:val="0038314D"/>
    <w:rsid w:val="00383DEF"/>
    <w:rsid w:val="003A0D20"/>
    <w:rsid w:val="003B0416"/>
    <w:rsid w:val="003B09BA"/>
    <w:rsid w:val="003C30B2"/>
    <w:rsid w:val="003C57F3"/>
    <w:rsid w:val="003D1546"/>
    <w:rsid w:val="003E26D6"/>
    <w:rsid w:val="003F2D83"/>
    <w:rsid w:val="003F74B9"/>
    <w:rsid w:val="003F77D5"/>
    <w:rsid w:val="00407956"/>
    <w:rsid w:val="0041010E"/>
    <w:rsid w:val="00420983"/>
    <w:rsid w:val="004210ED"/>
    <w:rsid w:val="0044066F"/>
    <w:rsid w:val="00446F30"/>
    <w:rsid w:val="00463EA4"/>
    <w:rsid w:val="004767C1"/>
    <w:rsid w:val="004849F9"/>
    <w:rsid w:val="004974A3"/>
    <w:rsid w:val="004A5EFF"/>
    <w:rsid w:val="004B3329"/>
    <w:rsid w:val="004B4513"/>
    <w:rsid w:val="004B74ED"/>
    <w:rsid w:val="004D6B1B"/>
    <w:rsid w:val="004F12FC"/>
    <w:rsid w:val="004F1CA2"/>
    <w:rsid w:val="004F38AC"/>
    <w:rsid w:val="00501694"/>
    <w:rsid w:val="00503AAE"/>
    <w:rsid w:val="005043C9"/>
    <w:rsid w:val="00504A86"/>
    <w:rsid w:val="00505BBB"/>
    <w:rsid w:val="00523506"/>
    <w:rsid w:val="00525DCB"/>
    <w:rsid w:val="0053486A"/>
    <w:rsid w:val="00544C10"/>
    <w:rsid w:val="00547983"/>
    <w:rsid w:val="0055387B"/>
    <w:rsid w:val="00553E9C"/>
    <w:rsid w:val="00556AF2"/>
    <w:rsid w:val="0056010A"/>
    <w:rsid w:val="005614F7"/>
    <w:rsid w:val="005620CA"/>
    <w:rsid w:val="00562158"/>
    <w:rsid w:val="0056315E"/>
    <w:rsid w:val="005677EF"/>
    <w:rsid w:val="00570EBE"/>
    <w:rsid w:val="00577171"/>
    <w:rsid w:val="00583D5A"/>
    <w:rsid w:val="005907E8"/>
    <w:rsid w:val="0059703A"/>
    <w:rsid w:val="005B4C07"/>
    <w:rsid w:val="005B5571"/>
    <w:rsid w:val="005B79C0"/>
    <w:rsid w:val="005C04C1"/>
    <w:rsid w:val="005C2B17"/>
    <w:rsid w:val="005C6786"/>
    <w:rsid w:val="005E0D52"/>
    <w:rsid w:val="005E6EC7"/>
    <w:rsid w:val="005F3D50"/>
    <w:rsid w:val="005F78DF"/>
    <w:rsid w:val="006047EB"/>
    <w:rsid w:val="00611E6F"/>
    <w:rsid w:val="00614B62"/>
    <w:rsid w:val="00636530"/>
    <w:rsid w:val="006474D3"/>
    <w:rsid w:val="00647C49"/>
    <w:rsid w:val="006677EE"/>
    <w:rsid w:val="00675AA5"/>
    <w:rsid w:val="00677622"/>
    <w:rsid w:val="00687D6B"/>
    <w:rsid w:val="006902CA"/>
    <w:rsid w:val="006946EF"/>
    <w:rsid w:val="006C055F"/>
    <w:rsid w:val="006C262D"/>
    <w:rsid w:val="006C358C"/>
    <w:rsid w:val="006D1575"/>
    <w:rsid w:val="006D4ADE"/>
    <w:rsid w:val="006E022C"/>
    <w:rsid w:val="006E291A"/>
    <w:rsid w:val="006E3EBE"/>
    <w:rsid w:val="006F12D0"/>
    <w:rsid w:val="00702C7E"/>
    <w:rsid w:val="007038D0"/>
    <w:rsid w:val="00707C3D"/>
    <w:rsid w:val="0071518C"/>
    <w:rsid w:val="00726CE7"/>
    <w:rsid w:val="007368C0"/>
    <w:rsid w:val="0074154F"/>
    <w:rsid w:val="0074218E"/>
    <w:rsid w:val="007437F0"/>
    <w:rsid w:val="007438B8"/>
    <w:rsid w:val="00751D5F"/>
    <w:rsid w:val="00753920"/>
    <w:rsid w:val="00757B47"/>
    <w:rsid w:val="007609B2"/>
    <w:rsid w:val="007711CC"/>
    <w:rsid w:val="00780886"/>
    <w:rsid w:val="007818A3"/>
    <w:rsid w:val="007934DD"/>
    <w:rsid w:val="007938C2"/>
    <w:rsid w:val="00795051"/>
    <w:rsid w:val="007950B3"/>
    <w:rsid w:val="007957AD"/>
    <w:rsid w:val="007A1CB5"/>
    <w:rsid w:val="007B4A70"/>
    <w:rsid w:val="007B74E6"/>
    <w:rsid w:val="007C24E8"/>
    <w:rsid w:val="007D6A02"/>
    <w:rsid w:val="007E2B69"/>
    <w:rsid w:val="007F0653"/>
    <w:rsid w:val="008023DD"/>
    <w:rsid w:val="00826E4F"/>
    <w:rsid w:val="00843752"/>
    <w:rsid w:val="00846875"/>
    <w:rsid w:val="00860B69"/>
    <w:rsid w:val="00862262"/>
    <w:rsid w:val="00867E51"/>
    <w:rsid w:val="00871820"/>
    <w:rsid w:val="0087660B"/>
    <w:rsid w:val="00881999"/>
    <w:rsid w:val="00891455"/>
    <w:rsid w:val="008915F4"/>
    <w:rsid w:val="00891703"/>
    <w:rsid w:val="0089518D"/>
    <w:rsid w:val="008B3480"/>
    <w:rsid w:val="008B552A"/>
    <w:rsid w:val="008C755B"/>
    <w:rsid w:val="008C7CB9"/>
    <w:rsid w:val="008D31A6"/>
    <w:rsid w:val="008E6B03"/>
    <w:rsid w:val="008F50FB"/>
    <w:rsid w:val="008F7CD3"/>
    <w:rsid w:val="00901106"/>
    <w:rsid w:val="00911F4D"/>
    <w:rsid w:val="00912E3B"/>
    <w:rsid w:val="009418B9"/>
    <w:rsid w:val="00941FF0"/>
    <w:rsid w:val="00945B62"/>
    <w:rsid w:val="00973F6A"/>
    <w:rsid w:val="009F2B51"/>
    <w:rsid w:val="009F51E0"/>
    <w:rsid w:val="009F7142"/>
    <w:rsid w:val="00A002CB"/>
    <w:rsid w:val="00A0037D"/>
    <w:rsid w:val="00A044DA"/>
    <w:rsid w:val="00A1545E"/>
    <w:rsid w:val="00A36DD7"/>
    <w:rsid w:val="00A46D46"/>
    <w:rsid w:val="00A46D71"/>
    <w:rsid w:val="00A55E4A"/>
    <w:rsid w:val="00A562B5"/>
    <w:rsid w:val="00A66B79"/>
    <w:rsid w:val="00A7399F"/>
    <w:rsid w:val="00A807E8"/>
    <w:rsid w:val="00A87D08"/>
    <w:rsid w:val="00A92371"/>
    <w:rsid w:val="00A97360"/>
    <w:rsid w:val="00AB6635"/>
    <w:rsid w:val="00AC5B19"/>
    <w:rsid w:val="00AC6AA5"/>
    <w:rsid w:val="00AD64EF"/>
    <w:rsid w:val="00AD669E"/>
    <w:rsid w:val="00AE70B8"/>
    <w:rsid w:val="00AF1549"/>
    <w:rsid w:val="00AF1C78"/>
    <w:rsid w:val="00B030CA"/>
    <w:rsid w:val="00B042F1"/>
    <w:rsid w:val="00B13AFB"/>
    <w:rsid w:val="00B1433D"/>
    <w:rsid w:val="00B16CA5"/>
    <w:rsid w:val="00B249FF"/>
    <w:rsid w:val="00B34EAD"/>
    <w:rsid w:val="00B53C00"/>
    <w:rsid w:val="00B75C52"/>
    <w:rsid w:val="00B76EF5"/>
    <w:rsid w:val="00B8677D"/>
    <w:rsid w:val="00BB6400"/>
    <w:rsid w:val="00BC2571"/>
    <w:rsid w:val="00BD26ED"/>
    <w:rsid w:val="00BE56AB"/>
    <w:rsid w:val="00C069B5"/>
    <w:rsid w:val="00C07776"/>
    <w:rsid w:val="00C14573"/>
    <w:rsid w:val="00C14A30"/>
    <w:rsid w:val="00C269CB"/>
    <w:rsid w:val="00C32A4E"/>
    <w:rsid w:val="00C37789"/>
    <w:rsid w:val="00C420AF"/>
    <w:rsid w:val="00C57832"/>
    <w:rsid w:val="00C637F8"/>
    <w:rsid w:val="00C659C2"/>
    <w:rsid w:val="00C772DB"/>
    <w:rsid w:val="00C85A51"/>
    <w:rsid w:val="00C9157A"/>
    <w:rsid w:val="00C9570E"/>
    <w:rsid w:val="00CA335B"/>
    <w:rsid w:val="00CA3381"/>
    <w:rsid w:val="00CA5A16"/>
    <w:rsid w:val="00CB313F"/>
    <w:rsid w:val="00CC02C2"/>
    <w:rsid w:val="00CC66B9"/>
    <w:rsid w:val="00CC6FA3"/>
    <w:rsid w:val="00CC76E0"/>
    <w:rsid w:val="00CD6751"/>
    <w:rsid w:val="00CE2D7D"/>
    <w:rsid w:val="00CE317F"/>
    <w:rsid w:val="00D0407C"/>
    <w:rsid w:val="00D20693"/>
    <w:rsid w:val="00D26766"/>
    <w:rsid w:val="00D35029"/>
    <w:rsid w:val="00D37FDC"/>
    <w:rsid w:val="00D46469"/>
    <w:rsid w:val="00D668AB"/>
    <w:rsid w:val="00D71A79"/>
    <w:rsid w:val="00D91FA2"/>
    <w:rsid w:val="00DC1374"/>
    <w:rsid w:val="00DC27F2"/>
    <w:rsid w:val="00DC5883"/>
    <w:rsid w:val="00DD42B5"/>
    <w:rsid w:val="00DF2EF3"/>
    <w:rsid w:val="00E05233"/>
    <w:rsid w:val="00E129D4"/>
    <w:rsid w:val="00E17723"/>
    <w:rsid w:val="00E20929"/>
    <w:rsid w:val="00E47FE3"/>
    <w:rsid w:val="00E52D97"/>
    <w:rsid w:val="00E57A0A"/>
    <w:rsid w:val="00E77D99"/>
    <w:rsid w:val="00E84605"/>
    <w:rsid w:val="00E93EE7"/>
    <w:rsid w:val="00EB4EA8"/>
    <w:rsid w:val="00EB6525"/>
    <w:rsid w:val="00EC28A3"/>
    <w:rsid w:val="00ED730C"/>
    <w:rsid w:val="00EF2B6F"/>
    <w:rsid w:val="00EF628B"/>
    <w:rsid w:val="00F15CA5"/>
    <w:rsid w:val="00F173E3"/>
    <w:rsid w:val="00F2582F"/>
    <w:rsid w:val="00F32170"/>
    <w:rsid w:val="00F3505F"/>
    <w:rsid w:val="00F35D6A"/>
    <w:rsid w:val="00F37620"/>
    <w:rsid w:val="00FA6AA9"/>
    <w:rsid w:val="00FC134F"/>
    <w:rsid w:val="00FC6449"/>
    <w:rsid w:val="00FC6BAB"/>
    <w:rsid w:val="00FC7DCF"/>
    <w:rsid w:val="00FD0653"/>
    <w:rsid w:val="00FE7D3B"/>
    <w:rsid w:val="00FF1DCB"/>
    <w:rsid w:val="00FF5DB7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CF612-28C4-471E-92E9-86619CA7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20"/>
  </w:style>
  <w:style w:type="paragraph" w:styleId="1">
    <w:name w:val="heading 1"/>
    <w:basedOn w:val="a"/>
    <w:next w:val="a"/>
    <w:link w:val="10"/>
    <w:uiPriority w:val="9"/>
    <w:qFormat/>
    <w:rsid w:val="00B0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59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6A02"/>
    <w:rPr>
      <w:color w:val="808080"/>
    </w:rPr>
  </w:style>
  <w:style w:type="paragraph" w:styleId="a5">
    <w:name w:val="header"/>
    <w:basedOn w:val="a"/>
    <w:link w:val="a6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087"/>
  </w:style>
  <w:style w:type="paragraph" w:styleId="a7">
    <w:name w:val="footer"/>
    <w:basedOn w:val="a"/>
    <w:link w:val="a8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087"/>
  </w:style>
  <w:style w:type="paragraph" w:styleId="a9">
    <w:name w:val="Balloon Text"/>
    <w:basedOn w:val="a"/>
    <w:link w:val="aa"/>
    <w:uiPriority w:val="99"/>
    <w:semiHidden/>
    <w:unhideWhenUsed/>
    <w:rsid w:val="00A1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5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042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42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nformat">
    <w:name w:val="ConsPlusNonformat"/>
    <w:rsid w:val="00BE5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12E3B"/>
    <w:rPr>
      <w:color w:val="0563C1" w:themeColor="hyperlink"/>
      <w:u w:val="single"/>
    </w:rPr>
  </w:style>
  <w:style w:type="character" w:customStyle="1" w:styleId="rvts10">
    <w:name w:val="rvts10"/>
    <w:rsid w:val="00B53C00"/>
    <w:rPr>
      <w:rFonts w:cs="Times New Roman"/>
    </w:rPr>
  </w:style>
  <w:style w:type="paragraph" w:customStyle="1" w:styleId="Default">
    <w:name w:val="Default"/>
    <w:rsid w:val="00153C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uiPriority w:val="99"/>
    <w:rsid w:val="008C755B"/>
    <w:rPr>
      <w:rFonts w:ascii="Calibri" w:hAnsi="Calibri" w:cs="Calibri"/>
      <w:sz w:val="22"/>
      <w:szCs w:val="22"/>
    </w:rPr>
  </w:style>
  <w:style w:type="paragraph" w:styleId="ad">
    <w:name w:val="Body Text"/>
    <w:basedOn w:val="a"/>
    <w:link w:val="ae"/>
    <w:rsid w:val="002828C2"/>
    <w:pPr>
      <w:widowControl w:val="0"/>
      <w:suppressAutoHyphens/>
      <w:spacing w:after="120" w:line="240" w:lineRule="auto"/>
    </w:pPr>
    <w:rPr>
      <w:rFonts w:ascii="Calibri" w:eastAsia="Arial Unicode MS" w:hAnsi="Calibri" w:cs="Times New Roman"/>
      <w:kern w:val="1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rsid w:val="002828C2"/>
    <w:rPr>
      <w:rFonts w:ascii="Calibri" w:eastAsia="Arial Unicode MS" w:hAnsi="Calibri" w:cs="Times New Roman"/>
      <w:kern w:val="1"/>
      <w:szCs w:val="24"/>
      <w:lang w:val="x-none" w:eastAsia="ar-SA"/>
    </w:rPr>
  </w:style>
  <w:style w:type="paragraph" w:customStyle="1" w:styleId="formattext">
    <w:name w:val="formattext"/>
    <w:basedOn w:val="a"/>
    <w:rsid w:val="0058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87E36582B652A1D65A283AD608F1B4113C73323BFFB517176B4281EAB55FE7D5EBD0AAC8BB48DE7CA2DA7R2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339C-FF8A-4534-B62D-F660115A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Карпов</dc:creator>
  <cp:lastModifiedBy>Учетная запись Майкрософт</cp:lastModifiedBy>
  <cp:revision>89</cp:revision>
  <cp:lastPrinted>2021-01-27T12:34:00Z</cp:lastPrinted>
  <dcterms:created xsi:type="dcterms:W3CDTF">2017-11-15T09:47:00Z</dcterms:created>
  <dcterms:modified xsi:type="dcterms:W3CDTF">2021-03-15T11:26:00Z</dcterms:modified>
</cp:coreProperties>
</file>