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9" w:rsidRDefault="004016E9" w:rsidP="004016E9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E9" w:rsidRDefault="004016E9" w:rsidP="004016E9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Малоивановского сельского поселения третьего созыва</w:t>
      </w:r>
    </w:p>
    <w:p w:rsidR="004016E9" w:rsidRDefault="004016E9" w:rsidP="004016E9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4016E9" w:rsidRDefault="004016E9" w:rsidP="004016E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4016E9" w:rsidRDefault="004016E9" w:rsidP="004016E9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4016E9" w:rsidRPr="008E0807" w:rsidRDefault="004016E9" w:rsidP="004016E9">
      <w:pPr>
        <w:pStyle w:val="Style8"/>
        <w:widowControl/>
        <w:rPr>
          <w:sz w:val="20"/>
          <w:szCs w:val="20"/>
          <w:lang w:val="en-US"/>
        </w:rPr>
      </w:pPr>
    </w:p>
    <w:p w:rsidR="004016E9" w:rsidRPr="004016E9" w:rsidRDefault="004016E9" w:rsidP="004016E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B421F">
        <w:rPr>
          <w:b/>
          <w:bCs/>
          <w:sz w:val="24"/>
          <w:szCs w:val="24"/>
        </w:rPr>
        <w:t>РЕШЕНИЕ</w:t>
      </w:r>
    </w:p>
    <w:p w:rsidR="004016E9" w:rsidRPr="00AB421F" w:rsidRDefault="00526C5A" w:rsidP="004016E9">
      <w:pPr>
        <w:spacing w:after="0" w:line="240" w:lineRule="auto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>от 30</w:t>
      </w:r>
      <w:r w:rsidR="00585505">
        <w:rPr>
          <w:bCs/>
          <w:iCs/>
          <w:sz w:val="24"/>
          <w:szCs w:val="24"/>
        </w:rPr>
        <w:t xml:space="preserve"> </w:t>
      </w:r>
      <w:r w:rsidR="00FB7EFA">
        <w:rPr>
          <w:bCs/>
          <w:iCs/>
          <w:sz w:val="24"/>
          <w:szCs w:val="24"/>
        </w:rPr>
        <w:t>октября</w:t>
      </w:r>
      <w:r w:rsidR="00585505">
        <w:rPr>
          <w:bCs/>
          <w:iCs/>
          <w:sz w:val="24"/>
          <w:szCs w:val="24"/>
        </w:rPr>
        <w:t xml:space="preserve"> 2015 г. № </w:t>
      </w:r>
      <w:r w:rsidR="00FB7EFA">
        <w:rPr>
          <w:bCs/>
          <w:iCs/>
          <w:sz w:val="24"/>
          <w:szCs w:val="24"/>
        </w:rPr>
        <w:t>6</w:t>
      </w:r>
      <w:r w:rsidR="00485D97">
        <w:rPr>
          <w:bCs/>
          <w:iCs/>
          <w:sz w:val="24"/>
          <w:szCs w:val="24"/>
        </w:rPr>
        <w:t>7</w:t>
      </w:r>
      <w:r w:rsidR="004016E9" w:rsidRPr="00AB421F">
        <w:rPr>
          <w:rFonts w:cs="Arial"/>
          <w:iCs/>
          <w:sz w:val="24"/>
          <w:szCs w:val="24"/>
        </w:rPr>
        <w:tab/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pacing w:val="-3"/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  <w:r w:rsidRPr="00AB421F">
        <w:rPr>
          <w:b/>
          <w:bCs/>
          <w:spacing w:val="-3"/>
          <w:sz w:val="24"/>
          <w:szCs w:val="24"/>
        </w:rPr>
        <w:t xml:space="preserve">Об исполнении бюджета Малоивановского сельского </w:t>
      </w:r>
      <w:r w:rsidRPr="00AB421F">
        <w:rPr>
          <w:b/>
          <w:bCs/>
          <w:sz w:val="24"/>
          <w:szCs w:val="24"/>
        </w:rPr>
        <w:t xml:space="preserve">поселения за </w:t>
      </w:r>
      <w:r w:rsidR="00FB7EFA">
        <w:rPr>
          <w:b/>
          <w:bCs/>
          <w:sz w:val="24"/>
          <w:szCs w:val="24"/>
        </w:rPr>
        <w:t>9 месяцев</w:t>
      </w:r>
      <w:r w:rsidR="0058550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2015 </w:t>
      </w:r>
      <w:r w:rsidRPr="00AB421F">
        <w:rPr>
          <w:b/>
          <w:bCs/>
          <w:sz w:val="24"/>
          <w:szCs w:val="24"/>
        </w:rPr>
        <w:t>г.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  <w:r w:rsidRPr="00AB421F">
        <w:rPr>
          <w:spacing w:val="-1"/>
          <w:sz w:val="24"/>
          <w:szCs w:val="24"/>
        </w:rPr>
        <w:t>Заслушав отчет главы Малоивановского сельского поселения Н. Ф. Милюкова об и</w:t>
      </w:r>
      <w:r w:rsidRPr="00AB421F">
        <w:rPr>
          <w:spacing w:val="-1"/>
          <w:sz w:val="24"/>
          <w:szCs w:val="24"/>
        </w:rPr>
        <w:t>с</w:t>
      </w:r>
      <w:r w:rsidRPr="00AB421F">
        <w:rPr>
          <w:spacing w:val="-1"/>
          <w:sz w:val="24"/>
          <w:szCs w:val="24"/>
        </w:rPr>
        <w:t xml:space="preserve">полнении бюджета </w:t>
      </w:r>
      <w:r w:rsidRPr="00585505">
        <w:rPr>
          <w:spacing w:val="-1"/>
          <w:sz w:val="24"/>
          <w:szCs w:val="24"/>
        </w:rPr>
        <w:t xml:space="preserve">за </w:t>
      </w:r>
      <w:r w:rsidR="00FB7EFA">
        <w:rPr>
          <w:spacing w:val="-1"/>
          <w:sz w:val="24"/>
          <w:szCs w:val="24"/>
        </w:rPr>
        <w:t>9 месяцев</w:t>
      </w:r>
      <w:r w:rsidR="00585505">
        <w:rPr>
          <w:b/>
          <w:bCs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2015</w:t>
      </w:r>
      <w:r w:rsidRPr="00AB421F">
        <w:rPr>
          <w:spacing w:val="-1"/>
          <w:sz w:val="24"/>
          <w:szCs w:val="24"/>
        </w:rPr>
        <w:t xml:space="preserve"> г., Совет депутатов отмечает, что бюджет Малоив</w:t>
      </w:r>
      <w:r w:rsidRPr="00AB421F">
        <w:rPr>
          <w:spacing w:val="-1"/>
          <w:sz w:val="24"/>
          <w:szCs w:val="24"/>
        </w:rPr>
        <w:t>а</w:t>
      </w:r>
      <w:r w:rsidRPr="00AB421F">
        <w:rPr>
          <w:spacing w:val="-1"/>
          <w:sz w:val="24"/>
          <w:szCs w:val="24"/>
        </w:rPr>
        <w:t>новского сельского поселения исполнен</w:t>
      </w:r>
      <w:r w:rsidRPr="00AB421F">
        <w:rPr>
          <w:b/>
          <w:sz w:val="24"/>
          <w:szCs w:val="24"/>
        </w:rPr>
        <w:t>: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2"/>
        </w:numPr>
        <w:shd w:val="clear" w:color="auto" w:fill="FFFFFF"/>
        <w:tabs>
          <w:tab w:val="clear" w:pos="786"/>
          <w:tab w:val="left" w:pos="720"/>
          <w:tab w:val="left" w:pos="725"/>
        </w:tabs>
        <w:suppressAutoHyphens/>
        <w:spacing w:after="0" w:line="240" w:lineRule="auto"/>
        <w:ind w:left="720" w:right="19"/>
        <w:rPr>
          <w:spacing w:val="-1"/>
          <w:sz w:val="24"/>
          <w:szCs w:val="24"/>
        </w:rPr>
      </w:pPr>
      <w:r w:rsidRPr="00AB421F">
        <w:rPr>
          <w:spacing w:val="-1"/>
          <w:sz w:val="24"/>
          <w:szCs w:val="24"/>
        </w:rPr>
        <w:t>по доходам:</w:t>
      </w:r>
    </w:p>
    <w:p w:rsidR="004016E9" w:rsidRPr="00FB7EFA" w:rsidRDefault="004016E9" w:rsidP="004016E9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  <w:r w:rsidRPr="00AB421F">
        <w:rPr>
          <w:spacing w:val="-1"/>
          <w:sz w:val="24"/>
          <w:szCs w:val="24"/>
        </w:rPr>
        <w:t xml:space="preserve">утвержденные бюджетные назначения </w:t>
      </w:r>
      <w:r>
        <w:rPr>
          <w:spacing w:val="-1"/>
          <w:sz w:val="24"/>
          <w:szCs w:val="24"/>
        </w:rPr>
        <w:t>4</w:t>
      </w:r>
      <w:r w:rsidR="009A7A1B">
        <w:rPr>
          <w:spacing w:val="-1"/>
          <w:sz w:val="24"/>
          <w:szCs w:val="24"/>
        </w:rPr>
        <w:t> </w:t>
      </w:r>
      <w:r>
        <w:rPr>
          <w:spacing w:val="-1"/>
          <w:sz w:val="24"/>
          <w:szCs w:val="24"/>
        </w:rPr>
        <w:t>1</w:t>
      </w:r>
      <w:r w:rsidR="009A7A1B">
        <w:rPr>
          <w:spacing w:val="-1"/>
          <w:sz w:val="24"/>
          <w:szCs w:val="24"/>
        </w:rPr>
        <w:t>59</w:t>
      </w:r>
      <w:r w:rsidR="00585505">
        <w:rPr>
          <w:spacing w:val="-1"/>
          <w:sz w:val="24"/>
          <w:szCs w:val="24"/>
        </w:rPr>
        <w:t> </w:t>
      </w:r>
      <w:r w:rsidR="009A7A1B">
        <w:rPr>
          <w:spacing w:val="-1"/>
          <w:sz w:val="24"/>
          <w:szCs w:val="24"/>
        </w:rPr>
        <w:t>5</w:t>
      </w:r>
      <w:r>
        <w:rPr>
          <w:spacing w:val="-1"/>
          <w:sz w:val="24"/>
          <w:szCs w:val="24"/>
        </w:rPr>
        <w:t>44</w:t>
      </w:r>
      <w:r w:rsidR="00585505">
        <w:rPr>
          <w:spacing w:val="-1"/>
          <w:sz w:val="24"/>
          <w:szCs w:val="24"/>
        </w:rPr>
        <w:t xml:space="preserve"> </w:t>
      </w:r>
      <w:r w:rsidRPr="00AB421F">
        <w:rPr>
          <w:spacing w:val="-1"/>
          <w:sz w:val="24"/>
          <w:szCs w:val="24"/>
        </w:rPr>
        <w:t xml:space="preserve">руб.; исполнено — </w:t>
      </w:r>
      <w:r w:rsidR="00FB7EFA">
        <w:rPr>
          <w:rFonts w:cs="Arial CYR"/>
          <w:sz w:val="24"/>
          <w:szCs w:val="20"/>
        </w:rPr>
        <w:t>3</w:t>
      </w:r>
      <w:r w:rsidR="00317822">
        <w:rPr>
          <w:rFonts w:cs="Arial CYR"/>
          <w:sz w:val="24"/>
          <w:szCs w:val="20"/>
        </w:rPr>
        <w:t> 0</w:t>
      </w:r>
      <w:r w:rsidR="00FB7EFA">
        <w:rPr>
          <w:rFonts w:cs="Arial CYR"/>
          <w:sz w:val="24"/>
          <w:szCs w:val="20"/>
        </w:rPr>
        <w:t>36</w:t>
      </w:r>
      <w:r w:rsidR="00317822">
        <w:rPr>
          <w:rFonts w:cs="Arial CYR"/>
          <w:sz w:val="24"/>
          <w:szCs w:val="20"/>
        </w:rPr>
        <w:t xml:space="preserve"> </w:t>
      </w:r>
      <w:r w:rsidR="00FB7EFA">
        <w:rPr>
          <w:rFonts w:cs="Arial CYR"/>
          <w:sz w:val="24"/>
          <w:szCs w:val="20"/>
        </w:rPr>
        <w:t>832,21</w:t>
      </w:r>
      <w:r w:rsidR="00585505">
        <w:rPr>
          <w:sz w:val="24"/>
          <w:szCs w:val="24"/>
        </w:rPr>
        <w:t xml:space="preserve"> </w:t>
      </w:r>
      <w:r w:rsidRPr="00AB421F">
        <w:rPr>
          <w:spacing w:val="-1"/>
          <w:sz w:val="24"/>
          <w:szCs w:val="24"/>
        </w:rPr>
        <w:t xml:space="preserve">руб., в том числе собственные доходы:  </w:t>
      </w:r>
      <w:r w:rsidR="008A5504">
        <w:rPr>
          <w:spacing w:val="-1"/>
          <w:sz w:val="24"/>
          <w:szCs w:val="24"/>
        </w:rPr>
        <w:t>474082,21</w:t>
      </w:r>
      <w:r w:rsidR="00585505">
        <w:rPr>
          <w:sz w:val="24"/>
          <w:szCs w:val="24"/>
        </w:rPr>
        <w:t xml:space="preserve"> </w:t>
      </w:r>
      <w:r w:rsidRPr="00AB421F">
        <w:rPr>
          <w:sz w:val="24"/>
          <w:szCs w:val="24"/>
        </w:rPr>
        <w:t>руб.</w:t>
      </w:r>
      <w:r w:rsidRPr="00AB421F">
        <w:rPr>
          <w:spacing w:val="-1"/>
          <w:sz w:val="24"/>
          <w:szCs w:val="24"/>
        </w:rPr>
        <w:t xml:space="preserve">, невыполнение составило в сумме </w:t>
      </w:r>
      <w:r w:rsidR="00BA3CCF">
        <w:rPr>
          <w:spacing w:val="-1"/>
          <w:sz w:val="24"/>
          <w:szCs w:val="24"/>
        </w:rPr>
        <w:t>1122711,79</w:t>
      </w:r>
      <w:r w:rsidR="00FB7EFA" w:rsidRPr="00FB7EFA">
        <w:rPr>
          <w:rFonts w:cs="Arial CYR"/>
          <w:sz w:val="24"/>
          <w:szCs w:val="24"/>
        </w:rPr>
        <w:t xml:space="preserve">   </w:t>
      </w:r>
      <w:r w:rsidRPr="00FB7EFA">
        <w:rPr>
          <w:sz w:val="24"/>
          <w:szCs w:val="24"/>
        </w:rPr>
        <w:t>руб.;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2"/>
        </w:numPr>
        <w:shd w:val="clear" w:color="auto" w:fill="FFFFFF"/>
        <w:tabs>
          <w:tab w:val="clear" w:pos="786"/>
          <w:tab w:val="left" w:pos="720"/>
          <w:tab w:val="left" w:pos="725"/>
        </w:tabs>
        <w:suppressAutoHyphens/>
        <w:spacing w:after="0" w:line="240" w:lineRule="auto"/>
        <w:ind w:left="720" w:right="19"/>
        <w:rPr>
          <w:sz w:val="24"/>
          <w:szCs w:val="24"/>
        </w:rPr>
      </w:pPr>
      <w:r w:rsidRPr="00AB421F">
        <w:rPr>
          <w:sz w:val="24"/>
          <w:szCs w:val="24"/>
        </w:rPr>
        <w:t>по расходам:</w:t>
      </w:r>
    </w:p>
    <w:p w:rsidR="004016E9" w:rsidRPr="00FB7EFA" w:rsidRDefault="004016E9" w:rsidP="004016E9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  <w:r w:rsidRPr="00AB421F">
        <w:rPr>
          <w:sz w:val="24"/>
          <w:szCs w:val="24"/>
        </w:rPr>
        <w:t xml:space="preserve">утвержденные бюджетные назначения – </w:t>
      </w:r>
      <w:r>
        <w:rPr>
          <w:sz w:val="24"/>
          <w:szCs w:val="24"/>
        </w:rPr>
        <w:t>4</w:t>
      </w:r>
      <w:r w:rsidR="009A7A1B">
        <w:rPr>
          <w:sz w:val="24"/>
          <w:szCs w:val="24"/>
        </w:rPr>
        <w:t> </w:t>
      </w:r>
      <w:r>
        <w:rPr>
          <w:sz w:val="24"/>
          <w:szCs w:val="24"/>
        </w:rPr>
        <w:t>32</w:t>
      </w:r>
      <w:r w:rsidR="009A7A1B">
        <w:rPr>
          <w:sz w:val="24"/>
          <w:szCs w:val="24"/>
        </w:rPr>
        <w:t>5 2</w:t>
      </w:r>
      <w:r>
        <w:rPr>
          <w:sz w:val="24"/>
          <w:szCs w:val="24"/>
        </w:rPr>
        <w:t>07</w:t>
      </w:r>
      <w:r w:rsidRPr="00AB421F">
        <w:rPr>
          <w:sz w:val="24"/>
          <w:szCs w:val="24"/>
        </w:rPr>
        <w:t xml:space="preserve"> руб.; исполнено </w:t>
      </w:r>
      <w:r w:rsidRPr="00FB7EFA">
        <w:rPr>
          <w:sz w:val="24"/>
          <w:szCs w:val="24"/>
        </w:rPr>
        <w:t xml:space="preserve">– </w:t>
      </w:r>
      <w:r w:rsidR="00FB7EFA" w:rsidRPr="00FB7EFA">
        <w:rPr>
          <w:rFonts w:cs="Arial CYR"/>
          <w:sz w:val="24"/>
          <w:szCs w:val="24"/>
        </w:rPr>
        <w:t xml:space="preserve"> 2 852367,06 р</w:t>
      </w:r>
      <w:r w:rsidRPr="00FB7EFA">
        <w:rPr>
          <w:sz w:val="24"/>
          <w:szCs w:val="24"/>
        </w:rPr>
        <w:t xml:space="preserve">уб., неисполненные назначения – </w:t>
      </w:r>
      <w:r w:rsidR="00BA3CCF">
        <w:rPr>
          <w:rFonts w:cs="Arial CYR"/>
          <w:sz w:val="24"/>
          <w:szCs w:val="20"/>
        </w:rPr>
        <w:t>1 472</w:t>
      </w:r>
      <w:r w:rsidR="00FB7EFA" w:rsidRPr="00FB7EFA">
        <w:rPr>
          <w:rFonts w:cs="Arial CYR"/>
          <w:sz w:val="24"/>
          <w:szCs w:val="20"/>
        </w:rPr>
        <w:t xml:space="preserve"> </w:t>
      </w:r>
      <w:r w:rsidR="00BA3CCF">
        <w:rPr>
          <w:rFonts w:cs="Arial CYR"/>
          <w:sz w:val="24"/>
          <w:szCs w:val="20"/>
        </w:rPr>
        <w:t>839</w:t>
      </w:r>
      <w:r w:rsidR="00FB7EFA" w:rsidRPr="00FB7EFA">
        <w:rPr>
          <w:rFonts w:cs="Arial CYR"/>
          <w:sz w:val="24"/>
          <w:szCs w:val="20"/>
        </w:rPr>
        <w:t xml:space="preserve">,94 </w:t>
      </w:r>
      <w:r w:rsidRPr="00FB7EFA">
        <w:rPr>
          <w:sz w:val="24"/>
          <w:szCs w:val="24"/>
        </w:rPr>
        <w:t>руб.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  <w:r w:rsidRPr="00AB421F">
        <w:rPr>
          <w:spacing w:val="-2"/>
          <w:sz w:val="24"/>
          <w:szCs w:val="24"/>
        </w:rPr>
        <w:t xml:space="preserve">Совет </w:t>
      </w:r>
      <w:r w:rsidRPr="00AB421F">
        <w:rPr>
          <w:sz w:val="24"/>
          <w:szCs w:val="24"/>
        </w:rPr>
        <w:t xml:space="preserve">депутатов </w:t>
      </w:r>
      <w:r w:rsidRPr="00AB421F">
        <w:rPr>
          <w:spacing w:val="-1"/>
          <w:sz w:val="24"/>
          <w:szCs w:val="24"/>
        </w:rPr>
        <w:t>Малоивановского</w:t>
      </w:r>
      <w:r w:rsidR="000D2396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 xml:space="preserve">сельского поселения </w:t>
      </w:r>
      <w:r w:rsidRPr="00AB421F">
        <w:rPr>
          <w:b/>
          <w:sz w:val="24"/>
          <w:szCs w:val="24"/>
        </w:rPr>
        <w:t>решил: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</w:p>
    <w:p w:rsidR="004016E9" w:rsidRDefault="004016E9" w:rsidP="009A7A1B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 w:rsidRPr="00AB421F">
        <w:rPr>
          <w:sz w:val="24"/>
          <w:szCs w:val="24"/>
        </w:rPr>
        <w:t xml:space="preserve">Утвердить исполнение бюджета </w:t>
      </w:r>
      <w:r w:rsidRPr="00AB421F">
        <w:rPr>
          <w:spacing w:val="-1"/>
          <w:sz w:val="24"/>
          <w:szCs w:val="24"/>
        </w:rPr>
        <w:t>Малоивановского</w:t>
      </w:r>
      <w:r w:rsidR="000D2396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>сельского поселения за</w:t>
      </w:r>
      <w:r w:rsidRPr="00585505">
        <w:rPr>
          <w:sz w:val="24"/>
          <w:szCs w:val="24"/>
        </w:rPr>
        <w:t xml:space="preserve"> </w:t>
      </w:r>
      <w:r w:rsidR="00FB7EFA">
        <w:rPr>
          <w:sz w:val="24"/>
          <w:szCs w:val="24"/>
        </w:rPr>
        <w:t>9 месяцев</w:t>
      </w:r>
      <w:r w:rsidR="00585505" w:rsidRPr="00585505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pacing w:val="-1"/>
            <w:sz w:val="24"/>
            <w:szCs w:val="24"/>
          </w:rPr>
          <w:t>2015</w:t>
        </w:r>
        <w:r w:rsidRPr="00AB421F">
          <w:rPr>
            <w:spacing w:val="-1"/>
            <w:sz w:val="24"/>
            <w:szCs w:val="24"/>
          </w:rPr>
          <w:t xml:space="preserve"> г</w:t>
        </w:r>
        <w:r w:rsidR="00FB7EFA">
          <w:rPr>
            <w:spacing w:val="-1"/>
            <w:sz w:val="24"/>
            <w:szCs w:val="24"/>
          </w:rPr>
          <w:t>.</w:t>
        </w:r>
      </w:smartTag>
      <w:r w:rsidRPr="00AB421F">
        <w:rPr>
          <w:sz w:val="24"/>
          <w:szCs w:val="24"/>
        </w:rPr>
        <w:t xml:space="preserve"> по доходам в сумме</w:t>
      </w:r>
      <w:r w:rsidR="00317822">
        <w:rPr>
          <w:sz w:val="24"/>
          <w:szCs w:val="24"/>
        </w:rPr>
        <w:t xml:space="preserve"> </w:t>
      </w:r>
      <w:r w:rsidR="00317822">
        <w:rPr>
          <w:rFonts w:cs="Arial CYR"/>
          <w:sz w:val="24"/>
          <w:szCs w:val="20"/>
        </w:rPr>
        <w:t>3 036 832,21</w:t>
      </w:r>
      <w:r w:rsidR="00317822">
        <w:rPr>
          <w:sz w:val="24"/>
          <w:szCs w:val="24"/>
        </w:rPr>
        <w:t xml:space="preserve"> </w:t>
      </w:r>
      <w:r w:rsidRPr="00AB421F">
        <w:rPr>
          <w:sz w:val="24"/>
          <w:szCs w:val="24"/>
        </w:rPr>
        <w:t xml:space="preserve">рублей, по расходам в сумме </w:t>
      </w:r>
      <w:bookmarkStart w:id="0" w:name="_GoBack"/>
      <w:bookmarkEnd w:id="0"/>
      <w:r w:rsidR="00FB7EFA" w:rsidRPr="00FB7EFA">
        <w:rPr>
          <w:rFonts w:cs="Arial CYR"/>
          <w:sz w:val="24"/>
          <w:szCs w:val="24"/>
        </w:rPr>
        <w:t>2</w:t>
      </w:r>
      <w:r w:rsidR="00317822">
        <w:rPr>
          <w:rFonts w:cs="Arial CYR"/>
          <w:sz w:val="24"/>
          <w:szCs w:val="24"/>
        </w:rPr>
        <w:t> </w:t>
      </w:r>
      <w:r w:rsidR="00FB7EFA" w:rsidRPr="00FB7EFA">
        <w:rPr>
          <w:rFonts w:cs="Arial CYR"/>
          <w:sz w:val="24"/>
          <w:szCs w:val="24"/>
        </w:rPr>
        <w:t>852</w:t>
      </w:r>
      <w:r w:rsidR="00317822">
        <w:rPr>
          <w:rFonts w:cs="Arial CYR"/>
          <w:sz w:val="24"/>
          <w:szCs w:val="24"/>
        </w:rPr>
        <w:t xml:space="preserve"> </w:t>
      </w:r>
      <w:r w:rsidR="00FB7EFA" w:rsidRPr="00FB7EFA">
        <w:rPr>
          <w:rFonts w:cs="Arial CYR"/>
          <w:sz w:val="24"/>
          <w:szCs w:val="24"/>
        </w:rPr>
        <w:t xml:space="preserve">367,06 </w:t>
      </w:r>
      <w:r w:rsidRPr="00AB421F">
        <w:rPr>
          <w:sz w:val="24"/>
          <w:szCs w:val="24"/>
        </w:rPr>
        <w:t>рублей (согласно приложению 1).</w:t>
      </w:r>
    </w:p>
    <w:p w:rsidR="00585505" w:rsidRPr="00AB421F" w:rsidRDefault="00585505" w:rsidP="00585505">
      <w:pPr>
        <w:widowControl w:val="0"/>
        <w:shd w:val="clear" w:color="auto" w:fill="FFFFFF"/>
        <w:suppressAutoHyphens/>
        <w:spacing w:after="0" w:line="240" w:lineRule="auto"/>
        <w:ind w:left="720"/>
        <w:rPr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AB421F">
        <w:rPr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585505" w:rsidRDefault="00585505" w:rsidP="004016E9">
      <w:pPr>
        <w:spacing w:after="0" w:line="240" w:lineRule="auto"/>
        <w:rPr>
          <w:bCs/>
          <w:sz w:val="24"/>
          <w:szCs w:val="24"/>
        </w:rPr>
      </w:pPr>
    </w:p>
    <w:p w:rsidR="00585505" w:rsidRDefault="00585505" w:rsidP="004016E9">
      <w:pPr>
        <w:spacing w:after="0" w:line="240" w:lineRule="auto"/>
        <w:rPr>
          <w:bCs/>
          <w:sz w:val="24"/>
          <w:szCs w:val="24"/>
        </w:rPr>
      </w:pP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Председатель Совета депутатов                                             </w:t>
      </w: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Малоивановского сельского поселения</w:t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Pr="00AB421F">
        <w:rPr>
          <w:bCs/>
          <w:sz w:val="24"/>
          <w:szCs w:val="24"/>
        </w:rPr>
        <w:t xml:space="preserve">И.В. Летягина                                         </w:t>
      </w: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585505" w:rsidRPr="00AB421F" w:rsidRDefault="00585505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>Глава Малоивановского</w:t>
      </w: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сельского поселения      </w:t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  <w:t xml:space="preserve">  </w:t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="00585505">
        <w:rPr>
          <w:bCs/>
          <w:sz w:val="24"/>
          <w:szCs w:val="24"/>
        </w:rPr>
        <w:tab/>
      </w:r>
      <w:r w:rsidRPr="00AB421F">
        <w:rPr>
          <w:bCs/>
          <w:sz w:val="24"/>
          <w:szCs w:val="24"/>
        </w:rPr>
        <w:t xml:space="preserve">  </w:t>
      </w:r>
      <w:r w:rsidR="00585505">
        <w:rPr>
          <w:bCs/>
          <w:sz w:val="24"/>
          <w:szCs w:val="24"/>
        </w:rPr>
        <w:t xml:space="preserve">    </w:t>
      </w:r>
      <w:r w:rsidRPr="00AB421F">
        <w:rPr>
          <w:bCs/>
          <w:sz w:val="24"/>
          <w:szCs w:val="24"/>
        </w:rPr>
        <w:t xml:space="preserve"> Н.Ф.</w:t>
      </w:r>
      <w:r w:rsidR="00672C3C">
        <w:rPr>
          <w:bCs/>
          <w:sz w:val="24"/>
          <w:szCs w:val="24"/>
        </w:rPr>
        <w:t xml:space="preserve"> </w:t>
      </w:r>
      <w:r w:rsidRPr="00AB421F">
        <w:rPr>
          <w:bCs/>
          <w:sz w:val="24"/>
          <w:szCs w:val="24"/>
        </w:rPr>
        <w:t>Милюков</w:t>
      </w:r>
    </w:p>
    <w:p w:rsidR="004016E9" w:rsidRPr="00AB421F" w:rsidRDefault="004016E9" w:rsidP="004016E9">
      <w:pPr>
        <w:spacing w:after="0" w:line="240" w:lineRule="auto"/>
        <w:rPr>
          <w:rFonts w:cs="Arial"/>
          <w:b/>
          <w:sz w:val="24"/>
          <w:szCs w:val="24"/>
        </w:rPr>
      </w:pPr>
    </w:p>
    <w:p w:rsidR="00A6404D" w:rsidRDefault="00A6404D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418"/>
        <w:gridCol w:w="709"/>
        <w:gridCol w:w="1275"/>
        <w:gridCol w:w="1276"/>
        <w:gridCol w:w="1418"/>
        <w:gridCol w:w="850"/>
      </w:tblGrid>
      <w:tr w:rsidR="00FB7EFA" w:rsidRPr="000D4DC4" w:rsidTr="005D6967">
        <w:trPr>
          <w:trHeight w:val="345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7EFA" w:rsidRPr="000D4DC4" w:rsidRDefault="00FB7EFA" w:rsidP="00FB7EFA">
            <w:pPr>
              <w:spacing w:after="0" w:line="240" w:lineRule="auto"/>
              <w:jc w:val="right"/>
              <w:rPr>
                <w:rFonts w:cs="Arial CYR"/>
                <w:bCs/>
                <w:szCs w:val="20"/>
              </w:rPr>
            </w:pPr>
            <w:r w:rsidRPr="00FC4080">
              <w:rPr>
                <w:rFonts w:cs="Arial CYR"/>
                <w:bCs/>
                <w:szCs w:val="20"/>
              </w:rPr>
              <w:lastRenderedPageBreak/>
              <w:t>Приложение 1</w:t>
            </w:r>
          </w:p>
          <w:p w:rsidR="00FB7EFA" w:rsidRPr="000D4DC4" w:rsidRDefault="00317822" w:rsidP="00FB7EFA">
            <w:pPr>
              <w:spacing w:after="0" w:line="240" w:lineRule="auto"/>
              <w:jc w:val="right"/>
              <w:rPr>
                <w:rFonts w:cs="Arial CYR"/>
                <w:bCs/>
                <w:szCs w:val="20"/>
              </w:rPr>
            </w:pPr>
            <w:r>
              <w:rPr>
                <w:rFonts w:cs="Arial CYR"/>
                <w:bCs/>
                <w:szCs w:val="20"/>
              </w:rPr>
              <w:t>к</w:t>
            </w:r>
            <w:r w:rsidR="00FB7EFA" w:rsidRPr="000D4DC4">
              <w:rPr>
                <w:rFonts w:cs="Arial CYR"/>
                <w:bCs/>
                <w:szCs w:val="20"/>
              </w:rPr>
              <w:t xml:space="preserve"> решению Совета депутатов </w:t>
            </w:r>
          </w:p>
          <w:p w:rsidR="00FB7EFA" w:rsidRPr="000D4DC4" w:rsidRDefault="00FB7EFA" w:rsidP="00FB7EFA">
            <w:pPr>
              <w:spacing w:after="0" w:line="240" w:lineRule="auto"/>
              <w:jc w:val="right"/>
              <w:rPr>
                <w:rFonts w:cs="Arial CYR"/>
                <w:bCs/>
                <w:szCs w:val="20"/>
              </w:rPr>
            </w:pPr>
            <w:r w:rsidRPr="000D4DC4">
              <w:rPr>
                <w:rFonts w:cs="Arial CYR"/>
                <w:bCs/>
                <w:szCs w:val="20"/>
              </w:rPr>
              <w:t xml:space="preserve">Малоивановского сельского поселения </w:t>
            </w:r>
          </w:p>
          <w:p w:rsidR="00FB7EFA" w:rsidRPr="00FC4080" w:rsidRDefault="00FB7EFA" w:rsidP="00FC301B">
            <w:pPr>
              <w:spacing w:after="0" w:line="240" w:lineRule="auto"/>
              <w:jc w:val="right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bCs/>
                <w:szCs w:val="20"/>
              </w:rPr>
              <w:t xml:space="preserve">от </w:t>
            </w:r>
            <w:r w:rsidR="00FC301B">
              <w:rPr>
                <w:rFonts w:cs="Arial CYR"/>
                <w:bCs/>
                <w:szCs w:val="20"/>
              </w:rPr>
              <w:t>30</w:t>
            </w:r>
            <w:r>
              <w:rPr>
                <w:rFonts w:cs="Arial CYR"/>
                <w:bCs/>
                <w:szCs w:val="20"/>
              </w:rPr>
              <w:t xml:space="preserve"> октября</w:t>
            </w:r>
            <w:r w:rsidRPr="000D4DC4">
              <w:rPr>
                <w:rFonts w:cs="Arial CYR"/>
                <w:bCs/>
                <w:szCs w:val="20"/>
              </w:rPr>
              <w:t xml:space="preserve"> 2015 г. № 66</w:t>
            </w:r>
          </w:p>
        </w:tc>
      </w:tr>
      <w:tr w:rsidR="00FB7EFA" w:rsidRPr="000D4DC4" w:rsidTr="005D6967">
        <w:trPr>
          <w:trHeight w:val="255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b/>
                <w:bCs/>
                <w:szCs w:val="20"/>
              </w:rPr>
              <w:t>Исполнение бюджета Малоивановского сельского поселения</w:t>
            </w:r>
            <w:r w:rsidRPr="000D4DC4">
              <w:rPr>
                <w:rFonts w:cs="Arial CYR"/>
                <w:b/>
                <w:bCs/>
                <w:szCs w:val="20"/>
              </w:rPr>
              <w:t xml:space="preserve"> на 1 октября </w:t>
            </w:r>
            <w:r w:rsidRPr="00FC4080">
              <w:rPr>
                <w:rFonts w:cs="Arial CYR"/>
                <w:b/>
                <w:bCs/>
                <w:szCs w:val="20"/>
              </w:rPr>
              <w:t xml:space="preserve">2015 </w:t>
            </w:r>
            <w:r w:rsidRPr="000D4DC4">
              <w:rPr>
                <w:rFonts w:cs="Arial CYR"/>
                <w:b/>
                <w:bCs/>
                <w:szCs w:val="20"/>
              </w:rPr>
              <w:t>г</w:t>
            </w:r>
            <w:r w:rsidRPr="00FC4080">
              <w:rPr>
                <w:rFonts w:cs="Arial CYR"/>
                <w:b/>
                <w:bCs/>
                <w:szCs w:val="20"/>
              </w:rPr>
              <w:t>.</w:t>
            </w:r>
          </w:p>
        </w:tc>
      </w:tr>
      <w:tr w:rsidR="00FB7EFA" w:rsidRPr="000D4DC4" w:rsidTr="005D6967">
        <w:trPr>
          <w:trHeight w:val="610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7EFA" w:rsidRPr="000D4DC4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Код 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по</w:t>
            </w:r>
            <w:proofErr w:type="gramEnd"/>
          </w:p>
          <w:p w:rsidR="00FB7EFA" w:rsidRPr="000D4DC4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бюджетной</w:t>
            </w:r>
          </w:p>
          <w:p w:rsidR="00FB7EFA" w:rsidRPr="000D4DC4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классифик</w:t>
            </w:r>
            <w:r w:rsidRPr="00FC4080">
              <w:rPr>
                <w:rFonts w:cs="Arial CYR"/>
                <w:sz w:val="20"/>
                <w:szCs w:val="20"/>
              </w:rPr>
              <w:t>а</w:t>
            </w:r>
            <w:r w:rsidRPr="00FC4080">
              <w:rPr>
                <w:rFonts w:cs="Arial CYR"/>
                <w:sz w:val="20"/>
                <w:szCs w:val="20"/>
              </w:rPr>
              <w:t xml:space="preserve">ции </w:t>
            </w:r>
          </w:p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B7EFA" w:rsidRPr="000D4DC4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Код</w:t>
            </w:r>
          </w:p>
          <w:p w:rsidR="00FB7EFA" w:rsidRPr="000D4DC4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стр</w:t>
            </w:r>
            <w:r w:rsidRPr="00FC4080">
              <w:rPr>
                <w:rFonts w:cs="Arial CYR"/>
                <w:sz w:val="20"/>
                <w:szCs w:val="20"/>
              </w:rPr>
              <w:t>о</w:t>
            </w:r>
            <w:r w:rsidRPr="00FC4080">
              <w:rPr>
                <w:rFonts w:cs="Arial CYR"/>
                <w:sz w:val="20"/>
                <w:szCs w:val="20"/>
              </w:rPr>
              <w:t>ки</w:t>
            </w:r>
          </w:p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Утвержде</w:t>
            </w:r>
            <w:r w:rsidRPr="00FC4080">
              <w:rPr>
                <w:rFonts w:cs="Arial CYR"/>
                <w:sz w:val="20"/>
                <w:szCs w:val="20"/>
              </w:rPr>
              <w:t>н</w:t>
            </w:r>
            <w:r w:rsidRPr="00FC4080">
              <w:rPr>
                <w:rFonts w:cs="Arial CYR"/>
                <w:sz w:val="20"/>
                <w:szCs w:val="20"/>
              </w:rPr>
              <w:t>ные бю</w:t>
            </w:r>
            <w:r w:rsidRPr="00FC4080">
              <w:rPr>
                <w:rFonts w:cs="Arial CYR"/>
                <w:sz w:val="20"/>
                <w:szCs w:val="20"/>
              </w:rPr>
              <w:t>д</w:t>
            </w:r>
            <w:r w:rsidRPr="00FC4080">
              <w:rPr>
                <w:rFonts w:cs="Arial CYR"/>
                <w:sz w:val="20"/>
                <w:szCs w:val="20"/>
              </w:rPr>
              <w:t>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Исполнено, </w:t>
            </w:r>
            <w:proofErr w:type="spellStart"/>
            <w:r w:rsidRPr="00FC4080">
              <w:rPr>
                <w:rFonts w:cs="Arial CYR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FB7EFA" w:rsidRPr="000D4DC4" w:rsidTr="005D6967">
        <w:trPr>
          <w:trHeight w:val="146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Не исполнено сумма, </w:t>
            </w:r>
            <w:proofErr w:type="spellStart"/>
            <w:r w:rsidRPr="00FC4080">
              <w:rPr>
                <w:rFonts w:cs="Arial CYR"/>
                <w:sz w:val="20"/>
                <w:szCs w:val="20"/>
              </w:rPr>
              <w:t>руб</w:t>
            </w:r>
            <w:proofErr w:type="spellEnd"/>
            <w:r w:rsidRPr="00FC4080">
              <w:rPr>
                <w:rFonts w:cs="Arial CYR"/>
                <w:sz w:val="20"/>
                <w:szCs w:val="20"/>
              </w:rPr>
              <w:t xml:space="preserve"> (гр.4 - гр.3)</w:t>
            </w:r>
          </w:p>
        </w:tc>
        <w:tc>
          <w:tcPr>
            <w:tcW w:w="850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Пр</w:t>
            </w:r>
            <w:r w:rsidRPr="00FC4080">
              <w:rPr>
                <w:rFonts w:cs="Arial CYR"/>
                <w:sz w:val="20"/>
                <w:szCs w:val="20"/>
              </w:rPr>
              <w:t>о</w:t>
            </w:r>
            <w:r w:rsidRPr="00FC4080">
              <w:rPr>
                <w:rFonts w:cs="Arial CYR"/>
                <w:sz w:val="20"/>
                <w:szCs w:val="20"/>
              </w:rPr>
              <w:t>цент испо</w:t>
            </w:r>
            <w:r w:rsidRPr="00FC4080">
              <w:rPr>
                <w:rFonts w:cs="Arial CYR"/>
                <w:sz w:val="20"/>
                <w:szCs w:val="20"/>
              </w:rPr>
              <w:t>л</w:t>
            </w:r>
            <w:r w:rsidRPr="00FC4080">
              <w:rPr>
                <w:rFonts w:cs="Arial CYR"/>
                <w:sz w:val="20"/>
                <w:szCs w:val="20"/>
              </w:rPr>
              <w:t>нения, %</w:t>
            </w:r>
          </w:p>
        </w:tc>
      </w:tr>
      <w:tr w:rsidR="00FB7EFA" w:rsidRPr="000D4DC4" w:rsidTr="005D6967">
        <w:trPr>
          <w:trHeight w:val="208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18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18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18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18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18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18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18"/>
                <w:szCs w:val="20"/>
              </w:rPr>
              <w:t>6</w:t>
            </w:r>
          </w:p>
        </w:tc>
      </w:tr>
      <w:tr w:rsidR="00FB7EFA" w:rsidRPr="000D4DC4" w:rsidTr="005D6967">
        <w:trPr>
          <w:trHeight w:val="255"/>
        </w:trPr>
        <w:tc>
          <w:tcPr>
            <w:tcW w:w="3794" w:type="dxa"/>
            <w:gridSpan w:val="2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b/>
                <w:sz w:val="20"/>
                <w:szCs w:val="20"/>
              </w:rPr>
            </w:pPr>
            <w:r w:rsidRPr="00FC4080">
              <w:rPr>
                <w:rFonts w:cs="Arial CYR"/>
                <w:b/>
                <w:sz w:val="20"/>
                <w:szCs w:val="20"/>
              </w:rPr>
              <w:t> 1. Доходы, всего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010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4 159 544,00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3 </w:t>
            </w:r>
            <w:r w:rsidR="00317822">
              <w:rPr>
                <w:rFonts w:cs="Arial CYR"/>
                <w:sz w:val="20"/>
                <w:szCs w:val="20"/>
              </w:rPr>
              <w:t>0</w:t>
            </w:r>
            <w:r w:rsidRPr="00FC4080">
              <w:rPr>
                <w:rFonts w:cs="Arial CYR"/>
                <w:sz w:val="20"/>
                <w:szCs w:val="20"/>
              </w:rPr>
              <w:t xml:space="preserve">36832,21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BA3CCF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</w:t>
            </w:r>
            <w:r w:rsidRPr="000D4DC4">
              <w:rPr>
                <w:rFonts w:cs="Arial CYR"/>
                <w:sz w:val="20"/>
                <w:szCs w:val="20"/>
              </w:rPr>
              <w:t>1</w:t>
            </w:r>
            <w:r w:rsidRPr="00FC4080">
              <w:rPr>
                <w:rFonts w:cs="Arial CYR"/>
                <w:sz w:val="20"/>
                <w:szCs w:val="20"/>
              </w:rPr>
              <w:t>12</w:t>
            </w:r>
            <w:r w:rsidR="00BA3CCF">
              <w:rPr>
                <w:rFonts w:cs="Arial CYR"/>
                <w:sz w:val="20"/>
                <w:szCs w:val="20"/>
              </w:rPr>
              <w:t>2</w:t>
            </w:r>
            <w:r w:rsidRPr="00FC4080">
              <w:rPr>
                <w:rFonts w:cs="Arial CYR"/>
                <w:sz w:val="20"/>
                <w:szCs w:val="20"/>
              </w:rPr>
              <w:t xml:space="preserve"> 7</w:t>
            </w:r>
            <w:r w:rsidR="00BA3CCF">
              <w:rPr>
                <w:rFonts w:cs="Arial CYR"/>
                <w:sz w:val="20"/>
                <w:szCs w:val="20"/>
              </w:rPr>
              <w:t>11</w:t>
            </w:r>
            <w:r w:rsidRPr="00FC4080">
              <w:rPr>
                <w:rFonts w:cs="Arial CYR"/>
                <w:sz w:val="20"/>
                <w:szCs w:val="20"/>
              </w:rPr>
              <w:t>,</w:t>
            </w:r>
            <w:r w:rsidR="00BA3CCF">
              <w:rPr>
                <w:rFonts w:cs="Arial CYR"/>
                <w:sz w:val="20"/>
                <w:szCs w:val="20"/>
              </w:rPr>
              <w:t>7</w:t>
            </w:r>
            <w:r w:rsidRPr="00FC4080">
              <w:rPr>
                <w:rFonts w:cs="Arial CYR"/>
                <w:sz w:val="20"/>
                <w:szCs w:val="20"/>
              </w:rPr>
              <w:t xml:space="preserve">9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73,01   </w:t>
            </w:r>
          </w:p>
        </w:tc>
      </w:tr>
      <w:tr w:rsidR="00FB7EFA" w:rsidRPr="000D4DC4" w:rsidTr="005D6967">
        <w:trPr>
          <w:trHeight w:val="303"/>
        </w:trPr>
        <w:tc>
          <w:tcPr>
            <w:tcW w:w="9322" w:type="dxa"/>
            <w:gridSpan w:val="7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 из них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Налог на доходы </w:t>
            </w:r>
            <w:proofErr w:type="spellStart"/>
            <w:r w:rsidRPr="00FC4080">
              <w:rPr>
                <w:rFonts w:cs="Arial CYR"/>
                <w:sz w:val="20"/>
                <w:szCs w:val="20"/>
              </w:rPr>
              <w:t>физлиц</w:t>
            </w:r>
            <w:proofErr w:type="spellEnd"/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18210102010010000000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240 000,00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206 319,75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- 33 680,25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85,97   </w:t>
            </w:r>
          </w:p>
        </w:tc>
      </w:tr>
      <w:tr w:rsidR="00FB7EFA" w:rsidRPr="000D4DC4" w:rsidTr="005D6967">
        <w:trPr>
          <w:trHeight w:val="48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Дох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.</w:t>
            </w:r>
            <w:proofErr w:type="gramEnd"/>
            <w:r w:rsidRPr="00FC4080">
              <w:rPr>
                <w:rFonts w:cs="Arial CYR"/>
                <w:sz w:val="20"/>
                <w:szCs w:val="20"/>
              </w:rPr>
              <w:t xml:space="preserve"> 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о</w:t>
            </w:r>
            <w:proofErr w:type="gramEnd"/>
            <w:r w:rsidRPr="00FC4080">
              <w:rPr>
                <w:rFonts w:cs="Arial CYR"/>
                <w:sz w:val="20"/>
                <w:szCs w:val="20"/>
              </w:rPr>
              <w:t>т уплаты акцизов на дизельное топливо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10010302230010000000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42 340,00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49 965,42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7 625,42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 xml:space="preserve"> </w:t>
            </w:r>
            <w:r w:rsidRPr="00FC4080">
              <w:rPr>
                <w:rFonts w:cs="Arial CYR"/>
                <w:sz w:val="20"/>
                <w:szCs w:val="20"/>
              </w:rPr>
              <w:t xml:space="preserve">118,01   </w:t>
            </w:r>
          </w:p>
        </w:tc>
      </w:tr>
      <w:tr w:rsidR="00FB7EFA" w:rsidRPr="000D4DC4" w:rsidTr="005D6967">
        <w:trPr>
          <w:trHeight w:val="39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>Дох</w:t>
            </w:r>
            <w:proofErr w:type="gramStart"/>
            <w:r w:rsidRPr="000D4DC4">
              <w:rPr>
                <w:rFonts w:cs="Arial CYR"/>
                <w:sz w:val="20"/>
                <w:szCs w:val="20"/>
              </w:rPr>
              <w:t>.</w:t>
            </w:r>
            <w:proofErr w:type="gramEnd"/>
            <w:r w:rsidRPr="000D4DC4">
              <w:rPr>
                <w:rFonts w:cs="Arial CYR"/>
                <w:sz w:val="20"/>
                <w:szCs w:val="20"/>
              </w:rPr>
              <w:t xml:space="preserve"> </w:t>
            </w:r>
            <w:proofErr w:type="gramStart"/>
            <w:r w:rsidRPr="000D4DC4">
              <w:rPr>
                <w:rFonts w:cs="Arial CYR"/>
                <w:sz w:val="20"/>
                <w:szCs w:val="20"/>
              </w:rPr>
              <w:t>о</w:t>
            </w:r>
            <w:proofErr w:type="gramEnd"/>
            <w:r w:rsidRPr="000D4DC4">
              <w:rPr>
                <w:rFonts w:cs="Arial CYR"/>
                <w:sz w:val="20"/>
                <w:szCs w:val="20"/>
              </w:rPr>
              <w:t>т уплаты акцизов на м</w:t>
            </w:r>
            <w:r w:rsidRPr="00FC4080">
              <w:rPr>
                <w:rFonts w:cs="Arial CYR"/>
                <w:sz w:val="20"/>
                <w:szCs w:val="20"/>
              </w:rPr>
              <w:t>оторные масла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10010302240010000000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1 580,00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1 356,90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 xml:space="preserve">- </w:t>
            </w:r>
            <w:r w:rsidRPr="00FC4080">
              <w:rPr>
                <w:rFonts w:cs="Arial CYR"/>
                <w:sz w:val="20"/>
                <w:szCs w:val="20"/>
              </w:rPr>
              <w:t xml:space="preserve">223,10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85,88   </w:t>
            </w:r>
          </w:p>
        </w:tc>
      </w:tr>
      <w:tr w:rsidR="00FB7EFA" w:rsidRPr="000D4DC4" w:rsidTr="005D6967">
        <w:trPr>
          <w:trHeight w:val="51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Дох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.</w:t>
            </w:r>
            <w:proofErr w:type="gramEnd"/>
            <w:r w:rsidRPr="00FC4080">
              <w:rPr>
                <w:rFonts w:cs="Arial CYR"/>
                <w:sz w:val="20"/>
                <w:szCs w:val="20"/>
              </w:rPr>
              <w:t xml:space="preserve"> 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о</w:t>
            </w:r>
            <w:proofErr w:type="gramEnd"/>
            <w:r w:rsidRPr="00FC4080">
              <w:rPr>
                <w:rFonts w:cs="Arial CYR"/>
                <w:sz w:val="20"/>
                <w:szCs w:val="20"/>
              </w:rPr>
              <w:t>т уплаты акцизов на автомобильный бе</w:t>
            </w:r>
            <w:r w:rsidRPr="00FC4080">
              <w:rPr>
                <w:rFonts w:cs="Arial CYR"/>
                <w:sz w:val="20"/>
                <w:szCs w:val="20"/>
              </w:rPr>
              <w:t>н</w:t>
            </w:r>
            <w:r w:rsidRPr="00FC4080">
              <w:rPr>
                <w:rFonts w:cs="Arial CYR"/>
                <w:sz w:val="20"/>
                <w:szCs w:val="20"/>
              </w:rPr>
              <w:t>зин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10010302250010000000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92 543,00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100 244,95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7 701,95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08,32   </w:t>
            </w:r>
          </w:p>
        </w:tc>
      </w:tr>
      <w:tr w:rsidR="00FB7EFA" w:rsidRPr="000D4DC4" w:rsidTr="005D6967">
        <w:trPr>
          <w:trHeight w:val="405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Дох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.</w:t>
            </w:r>
            <w:proofErr w:type="gramEnd"/>
            <w:r w:rsidRPr="00FC4080">
              <w:rPr>
                <w:rFonts w:cs="Arial CYR"/>
                <w:sz w:val="20"/>
                <w:szCs w:val="20"/>
              </w:rPr>
              <w:t xml:space="preserve"> </w:t>
            </w:r>
            <w:proofErr w:type="gramStart"/>
            <w:r w:rsidRPr="00FC4080">
              <w:rPr>
                <w:rFonts w:cs="Arial CYR"/>
                <w:sz w:val="20"/>
                <w:szCs w:val="20"/>
              </w:rPr>
              <w:t>о</w:t>
            </w:r>
            <w:proofErr w:type="gramEnd"/>
            <w:r w:rsidRPr="00FC4080">
              <w:rPr>
                <w:rFonts w:cs="Arial CYR"/>
                <w:sz w:val="20"/>
                <w:szCs w:val="20"/>
              </w:rPr>
              <w:t>т уплаты акцизов на прямогонный бензин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10010302260010000000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1 791,00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- 5 979,62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>-</w:t>
            </w:r>
            <w:r w:rsidRPr="00FC4080">
              <w:rPr>
                <w:rFonts w:cs="Arial CYR"/>
                <w:sz w:val="20"/>
                <w:szCs w:val="20"/>
              </w:rPr>
              <w:t xml:space="preserve">7 770,62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Земельный налог с орг</w:t>
            </w:r>
            <w:r w:rsidRPr="00FC4080">
              <w:rPr>
                <w:rFonts w:cs="Arial CYR"/>
                <w:sz w:val="20"/>
                <w:szCs w:val="20"/>
              </w:rPr>
              <w:t>а</w:t>
            </w:r>
            <w:r w:rsidRPr="00FC4080">
              <w:rPr>
                <w:rFonts w:cs="Arial CYR"/>
                <w:sz w:val="20"/>
                <w:szCs w:val="20"/>
              </w:rPr>
              <w:t>низаций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18210606033100000000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9 000,00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3 614,43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- 5 385,57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40,16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Земельный налог с </w:t>
            </w:r>
            <w:proofErr w:type="spellStart"/>
            <w:proofErr w:type="gramStart"/>
            <w:r w:rsidRPr="00FC4080">
              <w:rPr>
                <w:rFonts w:cs="Arial CYR"/>
                <w:sz w:val="20"/>
                <w:szCs w:val="20"/>
              </w:rPr>
              <w:t>физ</w:t>
            </w:r>
            <w:proofErr w:type="spellEnd"/>
            <w:proofErr w:type="gramEnd"/>
            <w:r w:rsidRPr="00FC4080">
              <w:rPr>
                <w:rFonts w:cs="Arial CYR"/>
                <w:sz w:val="20"/>
                <w:szCs w:val="20"/>
              </w:rPr>
              <w:t xml:space="preserve"> лиц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18210606043100000000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243 035,00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91 516,02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- 151 518,98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37,66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0D4DC4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Налог на имущество</w:t>
            </w:r>
          </w:p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18210601013100000000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108 955,00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25 594,36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BA3CCF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</w:t>
            </w:r>
            <w:r w:rsidR="00BA3CCF">
              <w:rPr>
                <w:rFonts w:cs="Arial CYR"/>
                <w:sz w:val="20"/>
                <w:szCs w:val="20"/>
              </w:rPr>
              <w:t>83360,64</w:t>
            </w:r>
            <w:r w:rsidRPr="00FC4080">
              <w:rPr>
                <w:rFonts w:cs="Arial CYR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23,49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Арендная плата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91811105013100000000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Дотации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94720201001000000000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763 000,00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572 250,00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-190 750,00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75,00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94720202999100000000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2 605 000,00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1 953 750,00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- 651 250,00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75,00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Гос</w:t>
            </w:r>
            <w:r w:rsidRPr="000D4DC4">
              <w:rPr>
                <w:rFonts w:cs="Arial CYR"/>
                <w:sz w:val="20"/>
                <w:szCs w:val="20"/>
              </w:rPr>
              <w:t>п</w:t>
            </w:r>
            <w:r w:rsidRPr="00FC4080">
              <w:rPr>
                <w:rFonts w:cs="Arial CYR"/>
                <w:sz w:val="20"/>
                <w:szCs w:val="20"/>
              </w:rPr>
              <w:t>ошлина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94720203024100000000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1 450,00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- 13 550,00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9,67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Субвенции на </w:t>
            </w:r>
            <w:proofErr w:type="spellStart"/>
            <w:r w:rsidRPr="00FC4080">
              <w:rPr>
                <w:rFonts w:cs="Arial CYR"/>
                <w:sz w:val="20"/>
                <w:szCs w:val="20"/>
              </w:rPr>
              <w:t>осущ</w:t>
            </w:r>
            <w:proofErr w:type="spellEnd"/>
            <w:r w:rsidRPr="00FC4080">
              <w:rPr>
                <w:rFonts w:cs="Arial CYR"/>
                <w:sz w:val="20"/>
                <w:szCs w:val="20"/>
              </w:rPr>
              <w:t xml:space="preserve"> пер воин учета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94720203015100000000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35 100,00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35 100,00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</w:t>
            </w:r>
            <w:r w:rsidRPr="000D4DC4">
              <w:rPr>
                <w:rFonts w:cs="Arial CYR"/>
                <w:sz w:val="20"/>
                <w:szCs w:val="20"/>
              </w:rPr>
              <w:t xml:space="preserve"> </w:t>
            </w:r>
            <w:r w:rsidRPr="00FC4080"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 xml:space="preserve"> 1</w:t>
            </w:r>
            <w:r w:rsidRPr="00FC4080">
              <w:rPr>
                <w:rFonts w:cs="Arial CYR"/>
                <w:sz w:val="20"/>
                <w:szCs w:val="20"/>
              </w:rPr>
              <w:t xml:space="preserve">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672C3C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Субвенции на вып</w:t>
            </w:r>
            <w:r w:rsidR="00672C3C">
              <w:rPr>
                <w:rFonts w:cs="Arial CYR"/>
                <w:sz w:val="20"/>
                <w:szCs w:val="20"/>
              </w:rPr>
              <w:t xml:space="preserve">лату по </w:t>
            </w:r>
            <w:r w:rsidRPr="00FC4080">
              <w:rPr>
                <w:rFonts w:cs="Arial CYR"/>
                <w:sz w:val="20"/>
                <w:szCs w:val="20"/>
              </w:rPr>
              <w:t>перед</w:t>
            </w:r>
            <w:r w:rsidR="00672C3C">
              <w:rPr>
                <w:rFonts w:cs="Arial CYR"/>
                <w:sz w:val="20"/>
                <w:szCs w:val="20"/>
              </w:rPr>
              <w:t>аче</w:t>
            </w:r>
            <w:r w:rsidRPr="00FC4080">
              <w:rPr>
                <w:rFonts w:cs="Arial CYR"/>
                <w:sz w:val="20"/>
                <w:szCs w:val="20"/>
              </w:rPr>
              <w:t xml:space="preserve"> </w:t>
            </w:r>
            <w:proofErr w:type="spellStart"/>
            <w:r w:rsidRPr="00FC4080">
              <w:rPr>
                <w:rFonts w:cs="Arial CYR"/>
                <w:sz w:val="20"/>
                <w:szCs w:val="20"/>
              </w:rPr>
              <w:t>полном</w:t>
            </w:r>
            <w:r w:rsidRPr="000D4DC4">
              <w:rPr>
                <w:rFonts w:cs="Arial CYR"/>
                <w:sz w:val="20"/>
                <w:szCs w:val="20"/>
              </w:rPr>
              <w:t>оч</w:t>
            </w:r>
            <w:proofErr w:type="spellEnd"/>
            <w:r w:rsidR="00672C3C"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94720203424100000000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2 200,00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1 650,00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>-</w:t>
            </w:r>
            <w:r w:rsidRPr="00FC4080">
              <w:rPr>
                <w:rFonts w:cs="Arial CYR"/>
                <w:sz w:val="20"/>
                <w:szCs w:val="20"/>
              </w:rPr>
              <w:t xml:space="preserve">550,00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75,00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3794" w:type="dxa"/>
            <w:gridSpan w:val="2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b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  <w:r w:rsidRPr="00FC4080">
              <w:rPr>
                <w:rFonts w:cs="Arial CYR"/>
                <w:b/>
                <w:sz w:val="20"/>
                <w:szCs w:val="20"/>
              </w:rPr>
              <w:t>2. Расходы, всего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4 325 207,00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2 852367,06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BA3CCF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- 1</w:t>
            </w:r>
            <w:r w:rsidR="00BA3CCF">
              <w:rPr>
                <w:rFonts w:cs="Arial CYR"/>
                <w:sz w:val="20"/>
                <w:szCs w:val="20"/>
              </w:rPr>
              <w:t> </w:t>
            </w:r>
            <w:r w:rsidRPr="00FC4080">
              <w:rPr>
                <w:rFonts w:cs="Arial CYR"/>
                <w:sz w:val="20"/>
                <w:szCs w:val="20"/>
              </w:rPr>
              <w:t>47</w:t>
            </w:r>
            <w:r w:rsidR="00BA3CCF">
              <w:rPr>
                <w:rFonts w:cs="Arial CYR"/>
                <w:sz w:val="20"/>
                <w:szCs w:val="20"/>
              </w:rPr>
              <w:t>2</w:t>
            </w:r>
            <w:r w:rsidR="00A01192">
              <w:rPr>
                <w:rFonts w:cs="Arial CYR"/>
                <w:sz w:val="20"/>
                <w:szCs w:val="20"/>
              </w:rPr>
              <w:t>839</w:t>
            </w:r>
            <w:r w:rsidRPr="00FC4080">
              <w:rPr>
                <w:rFonts w:cs="Arial CYR"/>
                <w:sz w:val="20"/>
                <w:szCs w:val="20"/>
              </w:rPr>
              <w:t xml:space="preserve">,94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65,95   </w:t>
            </w:r>
          </w:p>
        </w:tc>
      </w:tr>
      <w:tr w:rsidR="00FB7EFA" w:rsidRPr="000D4DC4" w:rsidTr="005D6967">
        <w:trPr>
          <w:trHeight w:val="255"/>
        </w:trPr>
        <w:tc>
          <w:tcPr>
            <w:tcW w:w="9322" w:type="dxa"/>
            <w:gridSpan w:val="7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 из н</w:t>
            </w:r>
            <w:r w:rsidRPr="000D4DC4">
              <w:rPr>
                <w:rFonts w:cs="Arial CYR"/>
                <w:sz w:val="20"/>
                <w:szCs w:val="20"/>
              </w:rPr>
              <w:t>их</w:t>
            </w:r>
          </w:p>
        </w:tc>
      </w:tr>
      <w:tr w:rsidR="00FB7EFA" w:rsidRPr="000D4DC4" w:rsidTr="005D6967">
        <w:trPr>
          <w:trHeight w:val="63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Функционировани</w:t>
            </w:r>
            <w:r w:rsidRPr="000D4DC4">
              <w:rPr>
                <w:rFonts w:cs="Arial CYR"/>
                <w:sz w:val="20"/>
                <w:szCs w:val="20"/>
              </w:rPr>
              <w:t>е высшего должностного лица субъ</w:t>
            </w:r>
            <w:r w:rsidRPr="00FC4080">
              <w:rPr>
                <w:rFonts w:cs="Arial CYR"/>
                <w:sz w:val="20"/>
                <w:szCs w:val="20"/>
              </w:rPr>
              <w:t>екта РФ и м</w:t>
            </w:r>
            <w:r w:rsidRPr="00FC4080">
              <w:rPr>
                <w:rFonts w:cs="Arial CYR"/>
                <w:sz w:val="20"/>
                <w:szCs w:val="20"/>
              </w:rPr>
              <w:t>у</w:t>
            </w:r>
            <w:r w:rsidRPr="00FC4080">
              <w:rPr>
                <w:rFonts w:cs="Arial CYR"/>
                <w:sz w:val="20"/>
                <w:szCs w:val="20"/>
              </w:rPr>
              <w:t>ниципального образ</w:t>
            </w:r>
            <w:r w:rsidRPr="00FC4080">
              <w:rPr>
                <w:rFonts w:cs="Arial CYR"/>
                <w:sz w:val="20"/>
                <w:szCs w:val="20"/>
              </w:rPr>
              <w:t>о</w:t>
            </w:r>
            <w:r w:rsidRPr="00FC4080">
              <w:rPr>
                <w:rFonts w:cs="Arial CYR"/>
                <w:sz w:val="20"/>
                <w:szCs w:val="20"/>
              </w:rPr>
              <w:t>вания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94701029000003000000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667 112,00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413 071,34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- 254 040,66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61,92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 w:val="restart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Функционирование  Правительства РФ, вы</w:t>
            </w:r>
            <w:r w:rsidRPr="00FC4080">
              <w:rPr>
                <w:rFonts w:cs="Arial CYR"/>
                <w:sz w:val="20"/>
                <w:szCs w:val="20"/>
              </w:rPr>
              <w:t>с</w:t>
            </w:r>
            <w:r w:rsidRPr="00FC4080">
              <w:rPr>
                <w:rFonts w:cs="Arial CYR"/>
                <w:sz w:val="20"/>
                <w:szCs w:val="20"/>
              </w:rPr>
              <w:t>ших исполнительных органов государстве</w:t>
            </w:r>
            <w:r w:rsidRPr="00FC4080">
              <w:rPr>
                <w:rFonts w:cs="Arial CYR"/>
                <w:sz w:val="20"/>
                <w:szCs w:val="20"/>
              </w:rPr>
              <w:t>н</w:t>
            </w:r>
            <w:r w:rsidRPr="00FC4080">
              <w:rPr>
                <w:rFonts w:cs="Arial CYR"/>
                <w:sz w:val="20"/>
                <w:szCs w:val="20"/>
              </w:rPr>
              <w:lastRenderedPageBreak/>
              <w:t>ной власти суб</w:t>
            </w:r>
            <w:r w:rsidRPr="000D4DC4">
              <w:rPr>
                <w:rFonts w:cs="Arial CYR"/>
                <w:sz w:val="20"/>
                <w:szCs w:val="20"/>
              </w:rPr>
              <w:t>ъ</w:t>
            </w:r>
            <w:r w:rsidRPr="00FC4080">
              <w:rPr>
                <w:rFonts w:cs="Arial CYR"/>
                <w:sz w:val="20"/>
                <w:szCs w:val="20"/>
              </w:rPr>
              <w:t>ектов РФ, местных админис</w:t>
            </w:r>
            <w:r w:rsidRPr="00FC4080">
              <w:rPr>
                <w:rFonts w:cs="Arial CYR"/>
                <w:sz w:val="20"/>
                <w:szCs w:val="20"/>
              </w:rPr>
              <w:t>т</w:t>
            </w:r>
            <w:r w:rsidRPr="00FC4080">
              <w:rPr>
                <w:rFonts w:cs="Arial CYR"/>
                <w:sz w:val="20"/>
                <w:szCs w:val="20"/>
              </w:rPr>
              <w:t>раций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lastRenderedPageBreak/>
              <w:t>94701049000001000000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1 325 280,00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693 545,89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- 631 734,11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52,33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94701049000004000000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280 708,00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186 324,19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- 94 383,81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66,38   </w:t>
            </w:r>
          </w:p>
        </w:tc>
      </w:tr>
      <w:tr w:rsidR="00FB7EFA" w:rsidRPr="000D4DC4" w:rsidTr="005D6967">
        <w:trPr>
          <w:trHeight w:val="49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94701049908014000000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3 740,92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- 31 259,08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10,69   </w:t>
            </w:r>
          </w:p>
        </w:tc>
      </w:tr>
      <w:tr w:rsidR="00FB7EFA" w:rsidRPr="000D4DC4" w:rsidTr="005D6967">
        <w:trPr>
          <w:trHeight w:val="495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lastRenderedPageBreak/>
              <w:t>Перечисление другим бюджетам бюджетной системы РФ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9470106000001000000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6 000,00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6 000,00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100,00   </w:t>
            </w:r>
          </w:p>
        </w:tc>
      </w:tr>
      <w:tr w:rsidR="00FB7EFA" w:rsidRPr="000D4DC4" w:rsidTr="005D6967">
        <w:trPr>
          <w:trHeight w:val="273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94701119908067000000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20 000,00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>-</w:t>
            </w:r>
            <w:r w:rsidRPr="00FC4080">
              <w:rPr>
                <w:rFonts w:cs="Arial CYR"/>
                <w:sz w:val="20"/>
                <w:szCs w:val="20"/>
              </w:rPr>
              <w:t xml:space="preserve">20 000,00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 w:val="restart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Другие общегосударс</w:t>
            </w:r>
            <w:r w:rsidRPr="00FC4080">
              <w:rPr>
                <w:rFonts w:cs="Arial CYR"/>
                <w:sz w:val="20"/>
                <w:szCs w:val="20"/>
              </w:rPr>
              <w:t>т</w:t>
            </w:r>
            <w:r w:rsidRPr="00FC4080">
              <w:rPr>
                <w:rFonts w:cs="Arial CYR"/>
                <w:sz w:val="20"/>
                <w:szCs w:val="20"/>
              </w:rPr>
              <w:t>венные вопросы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94701139902036000000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- 30 000,00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94701139907001000000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3 325,00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2 775,00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-</w:t>
            </w:r>
            <w:r w:rsidRPr="000D4DC4">
              <w:rPr>
                <w:rFonts w:cs="Arial CYR"/>
                <w:sz w:val="20"/>
                <w:szCs w:val="20"/>
              </w:rPr>
              <w:t>5</w:t>
            </w:r>
            <w:r w:rsidRPr="00FC4080">
              <w:rPr>
                <w:rFonts w:cs="Arial CYR"/>
                <w:sz w:val="20"/>
                <w:szCs w:val="20"/>
              </w:rPr>
              <w:t xml:space="preserve">50,00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83,46   </w:t>
            </w:r>
          </w:p>
        </w:tc>
      </w:tr>
      <w:tr w:rsidR="00FB7EFA" w:rsidRPr="000D4DC4" w:rsidTr="005D6967">
        <w:trPr>
          <w:trHeight w:val="45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Мобилизационная и вневойсковая подгото</w:t>
            </w:r>
            <w:r w:rsidRPr="00FC4080">
              <w:rPr>
                <w:rFonts w:cs="Arial CYR"/>
                <w:sz w:val="20"/>
                <w:szCs w:val="20"/>
              </w:rPr>
              <w:t>в</w:t>
            </w:r>
            <w:r w:rsidRPr="00FC4080">
              <w:rPr>
                <w:rFonts w:cs="Arial CYR"/>
                <w:sz w:val="20"/>
                <w:szCs w:val="20"/>
              </w:rPr>
              <w:t>ка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94702039905118000000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35 100,00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23 602,44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0D4DC4">
              <w:rPr>
                <w:rFonts w:cs="Arial CYR"/>
                <w:sz w:val="20"/>
                <w:szCs w:val="20"/>
              </w:rPr>
              <w:t>-</w:t>
            </w:r>
            <w:r w:rsidRPr="00FC4080">
              <w:rPr>
                <w:rFonts w:cs="Arial CYR"/>
                <w:sz w:val="20"/>
                <w:szCs w:val="20"/>
              </w:rPr>
              <w:t xml:space="preserve">11 497,56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67,24   </w:t>
            </w:r>
          </w:p>
        </w:tc>
      </w:tr>
      <w:tr w:rsidR="00FB7EFA" w:rsidRPr="000D4DC4" w:rsidTr="005D6967">
        <w:trPr>
          <w:trHeight w:val="645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Защита населения и те</w:t>
            </w:r>
            <w:r w:rsidRPr="00FC4080">
              <w:rPr>
                <w:rFonts w:cs="Arial CYR"/>
                <w:sz w:val="20"/>
                <w:szCs w:val="20"/>
              </w:rPr>
              <w:t>р</w:t>
            </w:r>
            <w:r w:rsidRPr="00FC4080">
              <w:rPr>
                <w:rFonts w:cs="Arial CYR"/>
                <w:sz w:val="20"/>
                <w:szCs w:val="20"/>
              </w:rPr>
              <w:t>ритории от чрезвыча</w:t>
            </w:r>
            <w:r w:rsidRPr="00FC4080">
              <w:rPr>
                <w:rFonts w:cs="Arial CYR"/>
                <w:sz w:val="20"/>
                <w:szCs w:val="20"/>
              </w:rPr>
              <w:t>й</w:t>
            </w:r>
            <w:r w:rsidRPr="00FC4080">
              <w:rPr>
                <w:rFonts w:cs="Arial CYR"/>
                <w:sz w:val="20"/>
                <w:szCs w:val="20"/>
              </w:rPr>
              <w:t>ных ситуаций природн</w:t>
            </w:r>
            <w:r w:rsidRPr="00FC4080">
              <w:rPr>
                <w:rFonts w:cs="Arial CYR"/>
                <w:sz w:val="20"/>
                <w:szCs w:val="20"/>
              </w:rPr>
              <w:t>о</w:t>
            </w:r>
            <w:r w:rsidRPr="00FC4080">
              <w:rPr>
                <w:rFonts w:cs="Arial CYR"/>
                <w:sz w:val="20"/>
                <w:szCs w:val="20"/>
              </w:rPr>
              <w:t>го и техногенного хара</w:t>
            </w:r>
            <w:r w:rsidRPr="00FC4080">
              <w:rPr>
                <w:rFonts w:cs="Arial CYR"/>
                <w:sz w:val="20"/>
                <w:szCs w:val="20"/>
              </w:rPr>
              <w:t>к</w:t>
            </w:r>
            <w:r w:rsidRPr="00FC4080">
              <w:rPr>
                <w:rFonts w:cs="Arial CYR"/>
                <w:sz w:val="20"/>
                <w:szCs w:val="20"/>
              </w:rPr>
              <w:t>тера, гражданская об</w:t>
            </w:r>
            <w:r w:rsidRPr="00FC4080">
              <w:rPr>
                <w:rFonts w:cs="Arial CYR"/>
                <w:sz w:val="20"/>
                <w:szCs w:val="20"/>
              </w:rPr>
              <w:t>о</w:t>
            </w:r>
            <w:r w:rsidRPr="00FC4080">
              <w:rPr>
                <w:rFonts w:cs="Arial CYR"/>
                <w:sz w:val="20"/>
                <w:szCs w:val="20"/>
              </w:rPr>
              <w:t>рона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94703099902009000000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20 000,00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- 10 000,00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66,67   </w:t>
            </w:r>
          </w:p>
        </w:tc>
      </w:tr>
      <w:tr w:rsidR="00FB7EFA" w:rsidRPr="000D4DC4" w:rsidTr="005D6967">
        <w:trPr>
          <w:trHeight w:val="48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94703109902042000000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40 000,00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40 000,00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Сельское хозяйство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94704059906016000000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94704099902068000000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140 000,00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46 000,00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- 94 000,00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32,86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 w:val="restart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Другие вопросы в обла</w:t>
            </w:r>
            <w:r w:rsidRPr="00FC4080">
              <w:rPr>
                <w:rFonts w:cs="Arial CYR"/>
                <w:sz w:val="20"/>
                <w:szCs w:val="20"/>
              </w:rPr>
              <w:t>с</w:t>
            </w:r>
            <w:r w:rsidRPr="00FC4080">
              <w:rPr>
                <w:rFonts w:cs="Arial CYR"/>
                <w:sz w:val="20"/>
                <w:szCs w:val="20"/>
              </w:rPr>
              <w:t>ти национальной экон</w:t>
            </w:r>
            <w:r w:rsidRPr="00FC4080">
              <w:rPr>
                <w:rFonts w:cs="Arial CYR"/>
                <w:sz w:val="20"/>
                <w:szCs w:val="20"/>
              </w:rPr>
              <w:t>о</w:t>
            </w:r>
            <w:r w:rsidRPr="00FC4080">
              <w:rPr>
                <w:rFonts w:cs="Arial CYR"/>
                <w:sz w:val="20"/>
                <w:szCs w:val="20"/>
              </w:rPr>
              <w:t>мики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94704129902031000000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4 005,00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4 005,00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94704129902032000000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 w:val="restart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94705039902048000000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115 000,00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60 000,00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- 55 000,00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52,17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94705039902049000000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15 000,00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94705039902050000000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2 926,63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- 27 073,37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9,76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94705039902051000000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437 413,00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426 118,63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- 11 294,37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97,42   </w:t>
            </w:r>
          </w:p>
        </w:tc>
      </w:tr>
      <w:tr w:rsidR="00FB7EFA" w:rsidRPr="000D4DC4" w:rsidTr="005D6967">
        <w:trPr>
          <w:trHeight w:val="450"/>
        </w:trPr>
        <w:tc>
          <w:tcPr>
            <w:tcW w:w="2376" w:type="dxa"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94707079906009000000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-5 000,00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 w:val="restart"/>
            <w:hideMark/>
          </w:tcPr>
          <w:p w:rsidR="00FB7EFA" w:rsidRPr="000D4DC4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Культура</w:t>
            </w:r>
          </w:p>
          <w:p w:rsidR="00FB7EFA" w:rsidRPr="000D4DC4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  <w:p w:rsidR="00FB7EFA" w:rsidRPr="000D4DC4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94708014410059000000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767 388,00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631 737,68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- 135 650,32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82,32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94708014418014000000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2 830,38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- 7 169,62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28,30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94708019910059000000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133 805,00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133 805,00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94708014420059000000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144 213,00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102 349,38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-41 863,62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70,97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94708014428014000000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4 000,00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1 093,38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-2 906,62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27,33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vMerge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94708019920059000000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31 858,00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31 858,00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</w:t>
            </w:r>
            <w:r w:rsidRPr="000D4DC4">
              <w:rPr>
                <w:rFonts w:cs="Arial CYR"/>
                <w:sz w:val="20"/>
                <w:szCs w:val="20"/>
              </w:rPr>
              <w:t>1</w:t>
            </w:r>
            <w:r w:rsidRPr="00FC4080">
              <w:rPr>
                <w:rFonts w:cs="Arial CYR"/>
                <w:sz w:val="20"/>
                <w:szCs w:val="20"/>
              </w:rPr>
              <w:t xml:space="preserve">00,00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Пенсионное обеспеч</w:t>
            </w:r>
            <w:r w:rsidRPr="00FC4080">
              <w:rPr>
                <w:rFonts w:cs="Arial CYR"/>
                <w:sz w:val="20"/>
                <w:szCs w:val="20"/>
              </w:rPr>
              <w:t>е</w:t>
            </w:r>
            <w:r w:rsidRPr="00FC4080">
              <w:rPr>
                <w:rFonts w:cs="Arial CYR"/>
                <w:sz w:val="20"/>
                <w:szCs w:val="20"/>
              </w:rPr>
              <w:t>ние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94710019901027000000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10 000,00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5 583,20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-4 416,80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55,83   </w:t>
            </w:r>
          </w:p>
        </w:tc>
      </w:tr>
      <w:tr w:rsidR="00FB7EFA" w:rsidRPr="000D4DC4" w:rsidTr="005D6967">
        <w:trPr>
          <w:trHeight w:val="255"/>
        </w:trPr>
        <w:tc>
          <w:tcPr>
            <w:tcW w:w="23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94711019902034000000</w:t>
            </w:r>
          </w:p>
        </w:tc>
        <w:tc>
          <w:tcPr>
            <w:tcW w:w="709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jc w:val="center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5 000,00   </w:t>
            </w:r>
          </w:p>
        </w:tc>
        <w:tc>
          <w:tcPr>
            <w:tcW w:w="1276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418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-5 000,00   </w:t>
            </w:r>
          </w:p>
        </w:tc>
        <w:tc>
          <w:tcPr>
            <w:tcW w:w="850" w:type="dxa"/>
            <w:noWrap/>
            <w:hideMark/>
          </w:tcPr>
          <w:p w:rsidR="00FB7EFA" w:rsidRPr="00FC4080" w:rsidRDefault="00FB7EFA" w:rsidP="00FB7EFA">
            <w:pPr>
              <w:spacing w:after="0" w:line="240" w:lineRule="auto"/>
              <w:rPr>
                <w:rFonts w:cs="Arial CYR"/>
                <w:sz w:val="20"/>
                <w:szCs w:val="20"/>
              </w:rPr>
            </w:pPr>
            <w:r w:rsidRPr="00FC4080">
              <w:rPr>
                <w:rFonts w:cs="Arial CYR"/>
                <w:sz w:val="20"/>
                <w:szCs w:val="20"/>
              </w:rPr>
              <w:t xml:space="preserve">                                           </w:t>
            </w:r>
          </w:p>
        </w:tc>
      </w:tr>
    </w:tbl>
    <w:p w:rsidR="00FB7EFA" w:rsidRDefault="00FB7EFA"/>
    <w:sectPr w:rsidR="00FB7EFA" w:rsidSect="00B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AD5664CE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070F"/>
    <w:rsid w:val="000D2396"/>
    <w:rsid w:val="0026070F"/>
    <w:rsid w:val="00317822"/>
    <w:rsid w:val="004016E9"/>
    <w:rsid w:val="004119E1"/>
    <w:rsid w:val="00485D97"/>
    <w:rsid w:val="00526C5A"/>
    <w:rsid w:val="00585505"/>
    <w:rsid w:val="0059039D"/>
    <w:rsid w:val="005D1A13"/>
    <w:rsid w:val="00653513"/>
    <w:rsid w:val="00672C3C"/>
    <w:rsid w:val="008A5504"/>
    <w:rsid w:val="00984F07"/>
    <w:rsid w:val="009A7A1B"/>
    <w:rsid w:val="00A01192"/>
    <w:rsid w:val="00A10DCE"/>
    <w:rsid w:val="00A6404D"/>
    <w:rsid w:val="00A6662D"/>
    <w:rsid w:val="00B173DC"/>
    <w:rsid w:val="00B33600"/>
    <w:rsid w:val="00BA3CCF"/>
    <w:rsid w:val="00D738E7"/>
    <w:rsid w:val="00FB7EFA"/>
    <w:rsid w:val="00FC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016E9"/>
    <w:pPr>
      <w:widowControl w:val="0"/>
      <w:autoSpaceDE w:val="0"/>
      <w:spacing w:after="0" w:line="240" w:lineRule="auto"/>
      <w:jc w:val="center"/>
    </w:pPr>
    <w:rPr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016E9"/>
    <w:pPr>
      <w:widowControl w:val="0"/>
      <w:autoSpaceDE w:val="0"/>
      <w:spacing w:after="0" w:line="240" w:lineRule="auto"/>
      <w:jc w:val="center"/>
    </w:pPr>
    <w:rPr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14</cp:revision>
  <cp:lastPrinted>2015-10-30T13:08:00Z</cp:lastPrinted>
  <dcterms:created xsi:type="dcterms:W3CDTF">2015-06-05T08:29:00Z</dcterms:created>
  <dcterms:modified xsi:type="dcterms:W3CDTF">2015-11-25T11:16:00Z</dcterms:modified>
</cp:coreProperties>
</file>